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B2AEF" w:rsidRPr="000C5136" w14:paraId="3663AE98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4157A" w14:textId="519890D3" w:rsidR="00AB2AEF" w:rsidRPr="000C5136" w:rsidRDefault="00AB2AEF" w:rsidP="00AB2AEF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eastAsia="it-IT"/>
              </w:rPr>
            </w:pPr>
            <w:r w:rsidRPr="000C5136">
              <w:rPr>
                <w:rFonts w:ascii="Times New Roman" w:hAnsi="Times New Roman" w:cs="Times New Roman"/>
                <w:b/>
                <w:noProof/>
                <w:color w:val="000000"/>
                <w:sz w:val="18"/>
                <w:lang w:eastAsia="it-IT"/>
              </w:rPr>
              <w:t>Allegato B</w:t>
            </w:r>
          </w:p>
          <w:p w14:paraId="6D38B8E4" w14:textId="5414B74E" w:rsidR="00AB2AEF" w:rsidRPr="000C5136" w:rsidRDefault="00AB2AEF" w:rsidP="00AB2AE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it-IT"/>
              </w:rPr>
            </w:pPr>
          </w:p>
          <w:p w14:paraId="3419FF49" w14:textId="77777777" w:rsidR="00AB2AEF" w:rsidRPr="000C5136" w:rsidRDefault="00AB2AEF" w:rsidP="00AB2A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</w:pPr>
          </w:p>
          <w:p w14:paraId="2A0FFF44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12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UFFICIO PER LA PROGRAMMAZIONE</w:t>
            </w:r>
          </w:p>
          <w:p w14:paraId="42C08FCC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12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 GESTIONE ASSOCIATA DEI SERVIZI ALLA PERSONA</w:t>
            </w:r>
          </w:p>
          <w:p w14:paraId="70595282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12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Comune Capofila Olbia </w:t>
            </w:r>
          </w:p>
          <w:p w14:paraId="2DBF376B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12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Via Perugia n. 3</w:t>
            </w:r>
          </w:p>
          <w:p w14:paraId="1BBDD6D2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12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Tel. 0789/52043-2034/2057</w:t>
            </w:r>
          </w:p>
          <w:p w14:paraId="5CE6ECB0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060D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********</w:t>
            </w:r>
          </w:p>
          <w:p w14:paraId="2212F0D5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</w:pPr>
            <w:r w:rsidRPr="001060D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Alà dei Sardi, Arzachena, Berchidda, Buddusò, Budoni, Golfo Aranci, La Maddalena, </w:t>
            </w:r>
            <w:proofErr w:type="spellStart"/>
            <w:r w:rsidRPr="001060D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Loiri</w:t>
            </w:r>
            <w:proofErr w:type="spellEnd"/>
            <w:r w:rsidRPr="001060DF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- Porto San Paolo, Monti,</w:t>
            </w:r>
          </w:p>
          <w:p w14:paraId="4BADED80" w14:textId="77777777" w:rsidR="001060DF" w:rsidRPr="001060DF" w:rsidRDefault="001060DF" w:rsidP="001060D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it-IT"/>
              </w:rPr>
            </w:pPr>
            <w:r w:rsidRPr="001060DF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</w:rPr>
              <w:t>Olbia, Oschiri, Padru, Palau, Sant'Antonio di Gallura, Santa Teresa di Gallura, San Teodoro, Telti</w:t>
            </w:r>
          </w:p>
          <w:p w14:paraId="6A7D2455" w14:textId="77777777" w:rsidR="001060DF" w:rsidRPr="001060DF" w:rsidRDefault="001060DF" w:rsidP="001060DF">
            <w:pPr>
              <w:widowControl/>
              <w:tabs>
                <w:tab w:val="left" w:pos="96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noProof/>
                <w:color w:val="2F5496"/>
                <w:kern w:val="0"/>
                <w:lang w:eastAsia="it-IT"/>
              </w:rPr>
            </w:pPr>
            <w:r w:rsidRPr="001060DF">
              <w:rPr>
                <w:rFonts w:ascii="Arial" w:eastAsia="Calibri" w:hAnsi="Arial" w:cs="Arial"/>
                <w:b/>
                <w:noProof/>
                <w:color w:val="2F5496"/>
                <w:kern w:val="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8F0D793" wp14:editId="01EBA7D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144780</wp:posOffset>
                  </wp:positionV>
                  <wp:extent cx="1532255" cy="14097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hi 1.3.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0DF">
              <w:rPr>
                <w:rFonts w:ascii="Times New Roman" w:eastAsia="Calibri" w:hAnsi="Times New Roman" w:cs="Times New Roman"/>
                <w:b/>
                <w:noProof/>
                <w:color w:val="2F5496"/>
                <w:kern w:val="0"/>
                <w:lang w:eastAsia="it-IT"/>
              </w:rPr>
              <w:br w:type="textWrapping" w:clear="all"/>
            </w:r>
          </w:p>
          <w:p w14:paraId="3F4C6269" w14:textId="77777777" w:rsidR="001060DF" w:rsidRP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70682E7B" w14:textId="77777777" w:rsidR="001060DF" w:rsidRP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</w:rPr>
            </w:pPr>
          </w:p>
          <w:p w14:paraId="67CC2ACE" w14:textId="77777777" w:rsidR="001060DF" w:rsidRP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</w:rPr>
            </w:pPr>
          </w:p>
          <w:p w14:paraId="1E930012" w14:textId="77777777" w:rsidR="001060DF" w:rsidRPr="001060DF" w:rsidRDefault="001060DF" w:rsidP="001060DF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</w:pPr>
          </w:p>
          <w:p w14:paraId="08768736" w14:textId="77777777" w:rsidR="001060DF" w:rsidRP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</w:rPr>
            </w:pPr>
          </w:p>
          <w:p w14:paraId="462DDFD5" w14:textId="77777777" w:rsid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1060D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PNRR Investimento 1.3.2 - “Stazioni di Posta”</w:t>
            </w:r>
          </w:p>
          <w:p w14:paraId="53993F7A" w14:textId="77777777" w:rsidR="001060DF" w:rsidRPr="001060DF" w:rsidRDefault="001060DF" w:rsidP="001060DF">
            <w:pPr>
              <w:widowControl/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tbl>
            <w:tblPr>
              <w:tblStyle w:val="Grigliatabella"/>
              <w:tblpPr w:leftFromText="141" w:rightFromText="141" w:vertAnchor="page" w:horzAnchor="margin" w:tblpY="7231"/>
              <w:tblOverlap w:val="never"/>
              <w:tblW w:w="9628" w:type="dxa"/>
              <w:tblLook w:val="04A0" w:firstRow="1" w:lastRow="0" w:firstColumn="1" w:lastColumn="0" w:noHBand="0" w:noVBand="1"/>
            </w:tblPr>
            <w:tblGrid>
              <w:gridCol w:w="9628"/>
            </w:tblGrid>
            <w:tr w:rsidR="001060DF" w:rsidRPr="001060DF" w14:paraId="631852A5" w14:textId="77777777" w:rsidTr="001060DF">
              <w:tc>
                <w:tcPr>
                  <w:tcW w:w="9628" w:type="dxa"/>
                </w:tcPr>
                <w:p w14:paraId="21235248" w14:textId="77777777" w:rsidR="001060DF" w:rsidRPr="001060DF" w:rsidRDefault="001060DF" w:rsidP="001060DF">
                  <w:pPr>
                    <w:widowControl/>
                    <w:suppressAutoHyphens w:val="0"/>
                    <w:autoSpaceDN/>
                    <w:spacing w:before="120" w:after="120" w:line="240" w:lineRule="auto"/>
                    <w:jc w:val="both"/>
                    <w:textAlignment w:val="auto"/>
                    <w:rPr>
                      <w:rFonts w:eastAsia="Calibri"/>
                      <w:kern w:val="0"/>
                      <w:sz w:val="24"/>
                      <w:szCs w:val="24"/>
                    </w:rPr>
                  </w:pPr>
                  <w:r w:rsidRPr="001060DF">
                    <w:rPr>
                      <w:rFonts w:eastAsia="Calibri"/>
                      <w:b/>
                      <w:bCs/>
                      <w:kern w:val="0"/>
                      <w:sz w:val="24"/>
                      <w:szCs w:val="24"/>
                    </w:rPr>
                    <w:t>AVVISO PUBBLICO FINALIZZATO AL COINVOLGIMENTO DI ENTI DEL TERZO SETTORE (ETS) E DEGLI ATTORI INDIRETTI DEL WELFARE CHE SVOLGONO ATTIVITÀ NELL’AMBITO DELLA POVERTÀ E DELL’INCLUSIONE SOCIALE PER LA REALIZZAZIONE, IN CO-PROGETTAZIONE, DI UNA RETE TERRITORIALE UNIVERSALE PER IL CONTRASTO ALLE FRAGILITÀ ED EMERGENZE SOCIALI DEL PNRR – MISSIONE 5 “INCLUSIONE E COESIONE”, COMPONENTE 2 “INFRASTRUTTURE SOCIALI, FAMIGLIE, COMUNITÀ E TERZO SETTORE”, SOTTOCOMPONENTE 1 “SERVIZI SOCIALI, DISABILITÀ E MARGINALITÀ SOCIALE”: INVESTIMENTO 1.3.2 “STAZIONE DI POSTA” – PROGETTO FINANZIATO DALL’UNIONE EUROPEA – NEXT GENERATION EU – NEXT GENERATION EU – CUP : F94H22000230001</w:t>
                  </w:r>
                </w:p>
              </w:tc>
            </w:tr>
          </w:tbl>
          <w:p w14:paraId="6463621E" w14:textId="29F65613" w:rsidR="00AB2AEF" w:rsidRPr="000C5136" w:rsidRDefault="00AB2AEF" w:rsidP="00AB2AEF">
            <w:pPr>
              <w:tabs>
                <w:tab w:val="left" w:pos="960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</w:pPr>
          </w:p>
          <w:p w14:paraId="5E95DD9D" w14:textId="77777777" w:rsidR="00C23281" w:rsidRPr="000C5136" w:rsidRDefault="00B64667">
            <w:pPr>
              <w:pStyle w:val="Standard"/>
              <w:spacing w:after="120"/>
              <w:jc w:val="both"/>
              <w:rPr>
                <w:color w:val="000000"/>
              </w:rPr>
            </w:pPr>
            <w:r w:rsidRPr="000C51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3F4DABF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678EB4F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420CB4CE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DF42483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4AC8DA2B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5D0BF10" w14:textId="77777777" w:rsid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292DDFE7" w14:textId="16668388" w:rsidR="00C23281" w:rsidRPr="001060DF" w:rsidRDefault="001060DF" w:rsidP="001060DF">
      <w:pPr>
        <w:pStyle w:val="Standard"/>
        <w:widowControl/>
        <w:suppressAutoHyphens w:val="0"/>
        <w:spacing w:line="360" w:lineRule="auto"/>
        <w:jc w:val="center"/>
        <w:rPr>
          <w:sz w:val="24"/>
          <w:szCs w:val="24"/>
        </w:rPr>
      </w:pPr>
      <w:r w:rsidRPr="001060DF">
        <w:rPr>
          <w:b/>
          <w:bCs/>
          <w:color w:val="000000"/>
          <w:sz w:val="24"/>
          <w:szCs w:val="24"/>
        </w:rPr>
        <w:t>Breve descrizione generale delle attività progettuali (Max 1.000 caratteri spazi esclusi)</w:t>
      </w:r>
    </w:p>
    <w:p w14:paraId="5FF35CDC" w14:textId="77777777" w:rsidR="00C23281" w:rsidRPr="00AB2AEF" w:rsidRDefault="00C23281">
      <w:pPr>
        <w:pStyle w:val="Standard"/>
        <w:widowControl/>
        <w:suppressAutoHyphens w:val="0"/>
        <w:spacing w:line="360" w:lineRule="auto"/>
        <w:jc w:val="both"/>
        <w:rPr>
          <w:sz w:val="22"/>
          <w:szCs w:val="22"/>
        </w:rPr>
      </w:pPr>
    </w:p>
    <w:p w14:paraId="0FCB307D" w14:textId="77777777" w:rsidR="00C23281" w:rsidRPr="001060DF" w:rsidRDefault="00B64667" w:rsidP="00701EBD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1060DF">
        <w:rPr>
          <w:b/>
          <w:bCs/>
          <w:sz w:val="28"/>
          <w:szCs w:val="28"/>
        </w:rPr>
        <w:t>Pro</w:t>
      </w:r>
      <w:r w:rsidR="00211581" w:rsidRPr="001060DF">
        <w:rPr>
          <w:b/>
          <w:bCs/>
          <w:sz w:val="28"/>
          <w:szCs w:val="28"/>
        </w:rPr>
        <w:t>posta</w:t>
      </w:r>
      <w:r w:rsidR="0090040D" w:rsidRPr="001060DF">
        <w:rPr>
          <w:b/>
          <w:bCs/>
          <w:sz w:val="28"/>
          <w:szCs w:val="28"/>
        </w:rPr>
        <w:t xml:space="preserve"> Tecnic</w:t>
      </w:r>
      <w:r w:rsidR="00211581" w:rsidRPr="001060DF">
        <w:rPr>
          <w:b/>
          <w:bCs/>
          <w:sz w:val="28"/>
          <w:szCs w:val="28"/>
        </w:rPr>
        <w:t>a</w:t>
      </w:r>
      <w:r w:rsidR="0090040D" w:rsidRPr="001060DF">
        <w:rPr>
          <w:b/>
          <w:bCs/>
          <w:sz w:val="28"/>
          <w:szCs w:val="28"/>
        </w:rPr>
        <w:t xml:space="preserve"> 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451"/>
      </w:tblGrid>
      <w:tr w:rsidR="00C23281" w:rsidRPr="00AB2AEF" w14:paraId="56109174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E8EE" w14:textId="77777777" w:rsidR="00C23281" w:rsidRPr="00AB2AEF" w:rsidRDefault="00B64667">
            <w:pPr>
              <w:pStyle w:val="Standard"/>
              <w:spacing w:before="120" w:after="120"/>
              <w:rPr>
                <w:b/>
                <w:bCs/>
              </w:rPr>
            </w:pPr>
            <w:bookmarkStart w:id="0" w:name="_Hlk171505073"/>
            <w:r w:rsidRPr="00AB2AEF">
              <w:rPr>
                <w:rFonts w:eastAsia="Georgia"/>
                <w:b/>
                <w:bCs/>
                <w:sz w:val="22"/>
                <w:szCs w:val="22"/>
              </w:rPr>
              <w:t>Fasi progettuali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AACE" w14:textId="77777777" w:rsidR="00C23281" w:rsidRPr="00AB2AEF" w:rsidRDefault="00B64667">
            <w:pPr>
              <w:pStyle w:val="Standard"/>
              <w:spacing w:before="120" w:after="120"/>
              <w:rPr>
                <w:b/>
                <w:bCs/>
              </w:rPr>
            </w:pPr>
            <w:r w:rsidRPr="00AB2AEF">
              <w:rPr>
                <w:rFonts w:eastAsia="Georgia"/>
                <w:b/>
                <w:bCs/>
                <w:sz w:val="22"/>
                <w:szCs w:val="22"/>
              </w:rPr>
              <w:t>Proposta Progettuale</w:t>
            </w:r>
          </w:p>
        </w:tc>
      </w:tr>
      <w:tr w:rsidR="004A6531" w:rsidRPr="00AB2AEF" w14:paraId="40DFC036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F4AB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Promozione del servizio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22AE" w14:textId="77777777" w:rsidR="004A6531" w:rsidRPr="001060DF" w:rsidRDefault="004A6531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1060DF">
              <w:rPr>
                <w:rFonts w:eastAsia="Georgia"/>
                <w:i/>
                <w:iCs/>
              </w:rPr>
              <w:t xml:space="preserve">Descrivere come si intende promuovere il servizio nel territorio (volantini, social, </w:t>
            </w:r>
            <w:proofErr w:type="spellStart"/>
            <w:r w:rsidRPr="001060DF">
              <w:rPr>
                <w:rFonts w:eastAsia="Georgia"/>
                <w:i/>
                <w:iCs/>
              </w:rPr>
              <w:t>ect</w:t>
            </w:r>
            <w:proofErr w:type="spellEnd"/>
            <w:r w:rsidRPr="001060DF">
              <w:rPr>
                <w:rFonts w:eastAsia="Georgia"/>
                <w:i/>
                <w:iCs/>
              </w:rPr>
              <w:t>.).</w:t>
            </w:r>
          </w:p>
          <w:p w14:paraId="6FA24FE4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</w:rPr>
            </w:pPr>
            <w:r w:rsidRPr="001060DF">
              <w:rPr>
                <w:rFonts w:eastAsia="Georgia"/>
                <w:i/>
                <w:iCs/>
              </w:rPr>
              <w:t>Max 2.000 caratteri spazi esclusi</w:t>
            </w:r>
          </w:p>
        </w:tc>
      </w:tr>
      <w:tr w:rsidR="004A6531" w:rsidRPr="00AB2AEF" w14:paraId="63AB46A5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9E1F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Modalità di coordinamento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088A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Descrivere quali saranno le figure (risorse umane) impegnate nel progetto e come si intende coordinare il servizio. </w:t>
            </w:r>
          </w:p>
          <w:p w14:paraId="2E3C8AF3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tr w:rsidR="004A6531" w:rsidRPr="00AB2AEF" w14:paraId="38376836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14E3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Presa in carico e case management/indirizzamento al servizio sociale professionale o ai servizi specialistici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2659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Descrivere con quali modalità si vuole raccordare il servizio con gli operatori sociali del territorio, ASL, CSM </w:t>
            </w:r>
            <w:proofErr w:type="spellStart"/>
            <w:r w:rsidRPr="00CB0B0E">
              <w:rPr>
                <w:rFonts w:eastAsia="Georgia"/>
                <w:i/>
                <w:iCs/>
              </w:rPr>
              <w:t>ect</w:t>
            </w:r>
            <w:proofErr w:type="spellEnd"/>
            <w:r w:rsidRPr="00CB0B0E">
              <w:rPr>
                <w:rFonts w:eastAsia="Georgia"/>
                <w:i/>
                <w:iCs/>
              </w:rPr>
              <w:t>.</w:t>
            </w:r>
          </w:p>
          <w:p w14:paraId="59D41506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  <w:r w:rsidRPr="00CB0B0E">
              <w:rPr>
                <w:rFonts w:eastAsia="Georgia"/>
                <w:i/>
                <w:iCs/>
              </w:rPr>
              <w:t xml:space="preserve"> </w:t>
            </w:r>
          </w:p>
        </w:tc>
      </w:tr>
      <w:tr w:rsidR="004A6531" w:rsidRPr="00AB2AEF" w14:paraId="65044A34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C213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Orientamento al lavoro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204E" w14:textId="77777777" w:rsidR="00807CD8" w:rsidRPr="00CB0B0E" w:rsidRDefault="00807CD8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Descrivere come si intende orientare l’utenza verso il mondo lavorativo, i punti di raccordo e gli ulteriori enti che si intende </w:t>
            </w:r>
            <w:r w:rsidR="0035518B" w:rsidRPr="00CB0B0E">
              <w:rPr>
                <w:rFonts w:eastAsia="Georgia"/>
                <w:i/>
                <w:iCs/>
              </w:rPr>
              <w:t>coinvolgere</w:t>
            </w:r>
            <w:r w:rsidRPr="00CB0B0E">
              <w:rPr>
                <w:rFonts w:eastAsia="Georgia"/>
                <w:i/>
                <w:iCs/>
              </w:rPr>
              <w:t>.</w:t>
            </w:r>
          </w:p>
          <w:p w14:paraId="22CB1C2A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tr w:rsidR="004A6531" w:rsidRPr="00AB2AEF" w14:paraId="7B510D07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89A6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Progettazione Innovativa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090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>Descrivere come si intende rendere innovativo il servizio.</w:t>
            </w:r>
          </w:p>
          <w:p w14:paraId="02CC8683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tr w:rsidR="004A6531" w:rsidRPr="00AB2AEF" w14:paraId="185766F6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C3A6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Formazione</w:t>
            </w:r>
            <w:r w:rsidR="00807CD8" w:rsidRPr="00CB0B0E">
              <w:rPr>
                <w:rFonts w:eastAsia="Georgia"/>
                <w:sz w:val="22"/>
                <w:szCs w:val="22"/>
              </w:rPr>
              <w:t xml:space="preserve"> e</w:t>
            </w:r>
            <w:r w:rsidRPr="00CB0B0E">
              <w:rPr>
                <w:rFonts w:eastAsia="Georgia"/>
                <w:sz w:val="22"/>
                <w:szCs w:val="22"/>
              </w:rPr>
              <w:t xml:space="preserve"> monitoraggio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9CAE" w14:textId="77777777" w:rsidR="00807CD8" w:rsidRPr="00CB0B0E" w:rsidRDefault="00807CD8" w:rsidP="004A6531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Descrivere </w:t>
            </w:r>
            <w:r w:rsidR="0080439E" w:rsidRPr="00CB0B0E">
              <w:rPr>
                <w:rFonts w:eastAsia="Georgia"/>
                <w:i/>
                <w:iCs/>
              </w:rPr>
              <w:t>quali saranno le attività di monitoraggio e come si intende formare il proprio personale.</w:t>
            </w:r>
          </w:p>
          <w:p w14:paraId="1642B646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tr w:rsidR="004A6531" w:rsidRPr="00AB2AEF" w14:paraId="32991A89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A270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Cabine di regia e governance territoriali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8FF0" w14:textId="77777777" w:rsidR="00807CD8" w:rsidRPr="00CB0B0E" w:rsidRDefault="00807CD8" w:rsidP="00807CD8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Descrivere con quali modalità si vogliono elaborare indirizzi e linee guida per l’attuazione degli interventi del PNRR, anche in riferimenti ai rapporti con il territorio. </w:t>
            </w:r>
            <w:r w:rsidR="0035518B" w:rsidRPr="00CB0B0E">
              <w:rPr>
                <w:rFonts w:eastAsia="Georgia"/>
                <w:i/>
                <w:iCs/>
              </w:rPr>
              <w:t>Inoltre,</w:t>
            </w:r>
            <w:r w:rsidRPr="00CB0B0E">
              <w:rPr>
                <w:rFonts w:eastAsia="Georgia"/>
                <w:i/>
                <w:iCs/>
              </w:rPr>
              <w:t xml:space="preserve"> descrivere come si intende effettuare la ricognizione periodica e puntuale sullo stato di attuazione degli interventi.</w:t>
            </w:r>
          </w:p>
          <w:p w14:paraId="116F975F" w14:textId="77777777" w:rsidR="00807CD8" w:rsidRPr="00CB0B0E" w:rsidRDefault="00807CD8" w:rsidP="004A6531">
            <w:pPr>
              <w:pStyle w:val="Standard"/>
              <w:spacing w:before="120" w:after="120"/>
              <w:rPr>
                <w:rFonts w:eastAsia="Georgia"/>
                <w:i/>
                <w:iCs/>
                <w:sz w:val="16"/>
                <w:szCs w:val="16"/>
              </w:rPr>
            </w:pPr>
          </w:p>
          <w:p w14:paraId="010EDF4C" w14:textId="77777777" w:rsidR="004A6531" w:rsidRPr="00CB0B0E" w:rsidRDefault="004A6531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tr w:rsidR="00631FB5" w:rsidRPr="00AB2AEF" w14:paraId="2D906F07" w14:textId="77777777" w:rsidTr="004958A7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CEE4" w14:textId="77777777" w:rsidR="00631FB5" w:rsidRPr="00CB0B0E" w:rsidRDefault="00631FB5" w:rsidP="004A6531">
            <w:pPr>
              <w:pStyle w:val="Standard"/>
              <w:spacing w:before="120" w:after="120"/>
              <w:rPr>
                <w:rFonts w:eastAsia="Georgia"/>
                <w:sz w:val="22"/>
                <w:szCs w:val="22"/>
              </w:rPr>
            </w:pPr>
            <w:r w:rsidRPr="00CB0B0E">
              <w:rPr>
                <w:rFonts w:eastAsia="Georgia"/>
                <w:sz w:val="22"/>
                <w:szCs w:val="22"/>
              </w:rPr>
              <w:t>Fornitura struttura\e ponte</w:t>
            </w:r>
          </w:p>
        </w:tc>
        <w:tc>
          <w:tcPr>
            <w:tcW w:w="7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CFF" w14:textId="090A06F0" w:rsidR="00631FB5" w:rsidRPr="00CB0B0E" w:rsidRDefault="00631FB5" w:rsidP="00631FB5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>Descrivere l</w:t>
            </w:r>
            <w:r w:rsidR="00581199">
              <w:rPr>
                <w:rFonts w:eastAsia="Georgia"/>
                <w:i/>
                <w:iCs/>
              </w:rPr>
              <w:t xml:space="preserve">a/e </w:t>
            </w:r>
            <w:r w:rsidRPr="00CB0B0E">
              <w:rPr>
                <w:rFonts w:eastAsia="Georgia"/>
                <w:i/>
                <w:iCs/>
              </w:rPr>
              <w:t>struttura</w:t>
            </w:r>
            <w:r w:rsidR="00581199">
              <w:rPr>
                <w:rFonts w:eastAsia="Georgia"/>
                <w:i/>
                <w:iCs/>
              </w:rPr>
              <w:t>/e</w:t>
            </w:r>
            <w:r w:rsidRPr="00CB0B0E">
              <w:rPr>
                <w:rFonts w:eastAsia="Georgia"/>
                <w:i/>
                <w:iCs/>
              </w:rPr>
              <w:t xml:space="preserve"> ponte che verr</w:t>
            </w:r>
            <w:r w:rsidR="00581199">
              <w:rPr>
                <w:rFonts w:eastAsia="Georgia"/>
                <w:i/>
                <w:iCs/>
              </w:rPr>
              <w:t>anno</w:t>
            </w:r>
            <w:r w:rsidRPr="00CB0B0E">
              <w:rPr>
                <w:rFonts w:eastAsia="Georgia"/>
                <w:i/>
                <w:iCs/>
              </w:rPr>
              <w:t xml:space="preserve"> portat</w:t>
            </w:r>
            <w:r w:rsidR="00581199">
              <w:rPr>
                <w:rFonts w:eastAsia="Georgia"/>
                <w:i/>
                <w:iCs/>
              </w:rPr>
              <w:t>e</w:t>
            </w:r>
            <w:r w:rsidRPr="00CB0B0E">
              <w:rPr>
                <w:rFonts w:eastAsia="Georgia"/>
                <w:i/>
                <w:iCs/>
              </w:rPr>
              <w:t xml:space="preserve"> in coprogettazione</w:t>
            </w:r>
          </w:p>
          <w:p w14:paraId="0D310B70" w14:textId="77777777" w:rsidR="00631FB5" w:rsidRPr="00CB0B0E" w:rsidRDefault="00631FB5" w:rsidP="00631FB5">
            <w:pPr>
              <w:pStyle w:val="Standard"/>
              <w:spacing w:before="120" w:after="120"/>
              <w:rPr>
                <w:rFonts w:eastAsia="Georgia"/>
                <w:i/>
                <w:iCs/>
              </w:rPr>
            </w:pPr>
            <w:r w:rsidRPr="00CB0B0E">
              <w:rPr>
                <w:rFonts w:eastAsia="Georgia"/>
                <w:i/>
                <w:iCs/>
              </w:rPr>
              <w:t xml:space="preserve"> </w:t>
            </w:r>
            <w:r w:rsidRPr="00CB0B0E">
              <w:rPr>
                <w:rFonts w:eastAsia="Georgia"/>
                <w:i/>
                <w:iCs/>
                <w:sz w:val="16"/>
                <w:szCs w:val="16"/>
              </w:rPr>
              <w:t>Max 2.000 caratteri spazi esclusi</w:t>
            </w:r>
          </w:p>
        </w:tc>
      </w:tr>
      <w:bookmarkEnd w:id="0"/>
    </w:tbl>
    <w:p w14:paraId="190020E2" w14:textId="77777777" w:rsidR="00C23281" w:rsidRPr="00AB2AEF" w:rsidRDefault="00C23281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7DC33551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1406DB73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13480362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137854C5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0D051662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6824F71E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5F708298" w14:textId="77777777" w:rsidR="001060DF" w:rsidRDefault="001060DF" w:rsidP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34FA4090" w14:textId="54EF32A9" w:rsidR="0016367C" w:rsidRPr="001060DF" w:rsidRDefault="0016367C" w:rsidP="0016367C">
      <w:pPr>
        <w:pStyle w:val="Standard"/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1060DF">
        <w:rPr>
          <w:b/>
          <w:bCs/>
          <w:sz w:val="28"/>
          <w:szCs w:val="28"/>
        </w:rPr>
        <w:t xml:space="preserve">Proposta </w:t>
      </w:r>
      <w:r w:rsidR="001060DF">
        <w:rPr>
          <w:b/>
          <w:bCs/>
          <w:sz w:val="28"/>
          <w:szCs w:val="28"/>
        </w:rPr>
        <w:t>E</w:t>
      </w:r>
      <w:r w:rsidRPr="001060DF">
        <w:rPr>
          <w:b/>
          <w:bCs/>
          <w:sz w:val="28"/>
          <w:szCs w:val="28"/>
        </w:rPr>
        <w:t>conomica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0"/>
        <w:gridCol w:w="2632"/>
      </w:tblGrid>
      <w:tr w:rsidR="0016367C" w:rsidRPr="00AB2AEF" w14:paraId="36667C1F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B292" w14:textId="77777777" w:rsidR="0016367C" w:rsidRPr="00AB2AEF" w:rsidRDefault="0016367C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Descrizione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836" w14:textId="77777777" w:rsidR="0016367C" w:rsidRPr="00AB2AEF" w:rsidRDefault="0016367C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Quantificazione Economica</w:t>
            </w:r>
          </w:p>
        </w:tc>
      </w:tr>
      <w:tr w:rsidR="0016367C" w:rsidRPr="00AB2AEF" w14:paraId="7DF08ECA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7633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3A32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16367C" w:rsidRPr="00AB2AEF" w14:paraId="5CE3C90C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DA8A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9D0C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16367C" w:rsidRPr="00AB2AEF" w14:paraId="4460958D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BC95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7732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16367C" w:rsidRPr="00AB2AEF" w14:paraId="44DE8984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1AA3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C5F1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16367C" w:rsidRPr="00AB2AEF" w14:paraId="54F8B898" w14:textId="77777777" w:rsidTr="004958A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5410" w14:textId="77777777" w:rsidR="0016367C" w:rsidRPr="00AB2AEF" w:rsidRDefault="0016367C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Totale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ABBF" w14:textId="77777777" w:rsidR="0016367C" w:rsidRPr="00AB2AEF" w:rsidRDefault="0016367C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64CE82DF" w14:textId="77777777" w:rsidR="0016367C" w:rsidRPr="00AB2AEF" w:rsidRDefault="0016367C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3278761B" w14:textId="77777777" w:rsidR="001060DF" w:rsidRDefault="001060DF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078FDBCE" w14:textId="77777777" w:rsidR="001060DF" w:rsidRDefault="001060DF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2"/>
          <w:szCs w:val="22"/>
        </w:rPr>
      </w:pPr>
    </w:p>
    <w:p w14:paraId="617F952D" w14:textId="5257A633" w:rsidR="00C23281" w:rsidRPr="001060DF" w:rsidRDefault="00B64667">
      <w:pPr>
        <w:pStyle w:val="Standard"/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1060DF">
        <w:rPr>
          <w:b/>
          <w:bCs/>
          <w:sz w:val="28"/>
          <w:szCs w:val="28"/>
        </w:rPr>
        <w:t>Proposta di compartecipazione ai costi e alle attività del Servizio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0"/>
        <w:gridCol w:w="2688"/>
      </w:tblGrid>
      <w:tr w:rsidR="00C23281" w:rsidRPr="00AB2AEF" w14:paraId="7548625B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DC53" w14:textId="77777777" w:rsidR="00C23281" w:rsidRPr="00AB2AEF" w:rsidRDefault="00B64667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Descrizione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5B75" w14:textId="77777777" w:rsidR="00C23281" w:rsidRPr="00AB2AEF" w:rsidRDefault="00B64667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Quantificazione Economica</w:t>
            </w:r>
          </w:p>
        </w:tc>
      </w:tr>
      <w:tr w:rsidR="00C23281" w:rsidRPr="00AB2AEF" w14:paraId="31134995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2881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C8FD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C23281" w:rsidRPr="00AB2AEF" w14:paraId="670D79E3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B165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487B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C23281" w:rsidRPr="00AB2AEF" w14:paraId="7C0E478F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E630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886C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C23281" w:rsidRPr="00AB2AEF" w14:paraId="7E4FB8A3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3F38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345C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C23281" w:rsidRPr="00AB2AEF" w14:paraId="69A2612E" w14:textId="77777777"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31EF" w14:textId="77777777" w:rsidR="00C23281" w:rsidRPr="00AB2AEF" w:rsidRDefault="00B64667">
            <w:pPr>
              <w:pStyle w:val="Standard"/>
              <w:jc w:val="both"/>
            </w:pPr>
            <w:r w:rsidRPr="00AB2AEF">
              <w:rPr>
                <w:sz w:val="22"/>
                <w:szCs w:val="22"/>
              </w:rPr>
              <w:t>Totale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8D3E" w14:textId="77777777" w:rsidR="00C23281" w:rsidRPr="00AB2AEF" w:rsidRDefault="00C2328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157723DD" w14:textId="77777777" w:rsidR="00C23281" w:rsidRPr="00AB2AEF" w:rsidRDefault="00C23281">
      <w:pPr>
        <w:pStyle w:val="Standard"/>
        <w:widowControl/>
        <w:suppressAutoHyphens w:val="0"/>
        <w:spacing w:line="360" w:lineRule="auto"/>
        <w:jc w:val="both"/>
        <w:rPr>
          <w:sz w:val="22"/>
          <w:szCs w:val="22"/>
        </w:rPr>
      </w:pPr>
    </w:p>
    <w:p w14:paraId="16A79C52" w14:textId="77777777" w:rsidR="00C23281" w:rsidRPr="00AB2AEF" w:rsidRDefault="00C23281">
      <w:pPr>
        <w:pStyle w:val="Standard"/>
        <w:widowControl/>
        <w:suppressAutoHyphens w:val="0"/>
        <w:spacing w:line="360" w:lineRule="auto"/>
        <w:jc w:val="both"/>
        <w:rPr>
          <w:sz w:val="22"/>
          <w:szCs w:val="22"/>
        </w:rPr>
      </w:pPr>
    </w:p>
    <w:p w14:paraId="3724B0C2" w14:textId="77777777" w:rsidR="00C23281" w:rsidRPr="00AB2AEF" w:rsidRDefault="00C23281">
      <w:pPr>
        <w:pStyle w:val="Standard"/>
        <w:widowControl/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C23281" w:rsidRPr="00AB2AEF" w14:paraId="0AFCFE35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DDA72" w14:textId="77777777" w:rsidR="00C23281" w:rsidRPr="001060DF" w:rsidRDefault="00B64667">
            <w:pPr>
              <w:pStyle w:val="Standard"/>
              <w:spacing w:before="360" w:after="144"/>
              <w:rPr>
                <w:sz w:val="24"/>
                <w:szCs w:val="24"/>
              </w:rPr>
            </w:pPr>
            <w:r w:rsidRPr="001060DF">
              <w:rPr>
                <w:b/>
                <w:iCs/>
                <w:sz w:val="24"/>
                <w:szCs w:val="24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20454" w14:textId="77777777" w:rsidR="00C23281" w:rsidRPr="001060DF" w:rsidRDefault="00B64667">
            <w:pPr>
              <w:pStyle w:val="Standard"/>
              <w:spacing w:before="360" w:after="144"/>
              <w:jc w:val="center"/>
              <w:rPr>
                <w:sz w:val="24"/>
                <w:szCs w:val="24"/>
              </w:rPr>
            </w:pPr>
            <w:r w:rsidRPr="001060DF">
              <w:rPr>
                <w:b/>
                <w:iCs/>
                <w:sz w:val="24"/>
                <w:szCs w:val="24"/>
              </w:rPr>
              <w:t>Timbro e Firma del Legale rappresentante</w:t>
            </w:r>
          </w:p>
        </w:tc>
      </w:tr>
    </w:tbl>
    <w:p w14:paraId="26B0FC1D" w14:textId="77777777" w:rsidR="00C23281" w:rsidRPr="00AB2AEF" w:rsidRDefault="00C23281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EC4BB99" w14:textId="77777777" w:rsidR="00C23281" w:rsidRPr="00AB2AEF" w:rsidRDefault="00C23281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C5DDF56" w14:textId="77777777" w:rsidR="00C23281" w:rsidRPr="00AB2AEF" w:rsidRDefault="00C23281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84D985F" w14:textId="77777777" w:rsidR="00C23281" w:rsidRPr="00AB2AEF" w:rsidRDefault="00B64667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</w:rPr>
      </w:pPr>
      <w:r w:rsidRPr="00AB2AE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N.B. </w:t>
      </w:r>
      <w:r w:rsidRPr="00AB2AEF">
        <w:rPr>
          <w:rFonts w:ascii="Times New Roman" w:hAnsi="Times New Roman" w:cs="Times New Roman"/>
          <w:b/>
          <w:i/>
          <w:sz w:val="22"/>
          <w:szCs w:val="22"/>
        </w:rPr>
        <w:t>Allegare copia del documento di identità in corso di validità del sottoscrittore.</w:t>
      </w:r>
    </w:p>
    <w:sectPr w:rsidR="00C23281" w:rsidRPr="00AB2AEF" w:rsidSect="0040619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418" w:left="1134" w:header="556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B88C9" w14:textId="77777777" w:rsidR="000C5136" w:rsidRDefault="000C5136">
      <w:pPr>
        <w:spacing w:after="0" w:line="240" w:lineRule="auto"/>
      </w:pPr>
      <w:r>
        <w:separator/>
      </w:r>
    </w:p>
  </w:endnote>
  <w:endnote w:type="continuationSeparator" w:id="0">
    <w:p w14:paraId="7904BD31" w14:textId="77777777" w:rsidR="000C5136" w:rsidRDefault="000C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, 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ahoma"/>
    <w:charset w:val="00"/>
    <w:family w:val="swiss"/>
    <w:pitch w:val="default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BCF1" w14:textId="77777777" w:rsidR="00B64667" w:rsidRDefault="0040619A" w:rsidP="0040619A">
    <w:pPr>
      <w:pStyle w:val="Pidipagina"/>
      <w:tabs>
        <w:tab w:val="left" w:pos="5670"/>
      </w:tabs>
    </w:pPr>
    <w:r>
      <w:rPr>
        <w:noProof/>
        <w:lang w:eastAsia="it-IT" w:bidi="ar-SA"/>
      </w:rPr>
      <w:drawing>
        <wp:anchor distT="0" distB="0" distL="114300" distR="114300" simplePos="0" relativeHeight="251660800" behindDoc="0" locked="0" layoutInCell="1" allowOverlap="1" wp14:anchorId="45A1F879" wp14:editId="71C6146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120130" cy="74739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B64667">
      <w:fldChar w:fldCharType="begin"/>
    </w:r>
    <w:r w:rsidR="00B64667">
      <w:instrText xml:space="preserve"> PAGE </w:instrText>
    </w:r>
    <w:r w:rsidR="00B64667">
      <w:fldChar w:fldCharType="separate"/>
    </w:r>
    <w:r w:rsidR="00090C03">
      <w:rPr>
        <w:noProof/>
      </w:rPr>
      <w:t>3</w:t>
    </w:r>
    <w:r w:rsidR="00B64667">
      <w:fldChar w:fldCharType="end"/>
    </w:r>
  </w:p>
  <w:p w14:paraId="06652054" w14:textId="77777777" w:rsidR="00B64667" w:rsidRDefault="00B646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B684" w14:textId="77777777" w:rsidR="00B64667" w:rsidRDefault="0040619A">
    <w:pPr>
      <w:pStyle w:val="Pidipagina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3221A95A" wp14:editId="506AA01C">
          <wp:simplePos x="0" y="0"/>
          <wp:positionH relativeFrom="column">
            <wp:posOffset>3810</wp:posOffset>
          </wp:positionH>
          <wp:positionV relativeFrom="paragraph">
            <wp:posOffset>18415</wp:posOffset>
          </wp:positionV>
          <wp:extent cx="6120130" cy="74739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667">
      <w:fldChar w:fldCharType="begin"/>
    </w:r>
    <w:r w:rsidR="00B64667">
      <w:instrText xml:space="preserve"> PAGE </w:instrText>
    </w:r>
    <w:r w:rsidR="00B64667">
      <w:fldChar w:fldCharType="separate"/>
    </w:r>
    <w:r>
      <w:rPr>
        <w:noProof/>
      </w:rPr>
      <w:t>1</w:t>
    </w:r>
    <w:r w:rsidR="00B64667">
      <w:fldChar w:fldCharType="end"/>
    </w:r>
  </w:p>
  <w:p w14:paraId="6BE4E242" w14:textId="77777777" w:rsidR="00B64667" w:rsidRDefault="00B6466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B145" w14:textId="77777777" w:rsidR="000C5136" w:rsidRDefault="000C51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6F086F" w14:textId="77777777" w:rsidR="000C5136" w:rsidRDefault="000C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FF24" w14:textId="77777777" w:rsidR="0040619A" w:rsidRDefault="0040619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776" behindDoc="0" locked="0" layoutInCell="1" allowOverlap="1" wp14:anchorId="1B35F99A" wp14:editId="00B54844">
          <wp:simplePos x="0" y="0"/>
          <wp:positionH relativeFrom="column">
            <wp:posOffset>3810</wp:posOffset>
          </wp:positionH>
          <wp:positionV relativeFrom="paragraph">
            <wp:posOffset>-267335</wp:posOffset>
          </wp:positionV>
          <wp:extent cx="6120130" cy="90297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B58F" w14:textId="77777777" w:rsidR="00B64667" w:rsidRDefault="00BB0C14">
    <w:pPr>
      <w:pStyle w:val="Intestazione"/>
      <w:tabs>
        <w:tab w:val="clear" w:pos="4819"/>
        <w:tab w:val="clear" w:pos="9638"/>
        <w:tab w:val="left" w:pos="6586"/>
      </w:tabs>
    </w:pP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 wp14:anchorId="57095536" wp14:editId="1C16CF76">
          <wp:simplePos x="0" y="0"/>
          <wp:positionH relativeFrom="column">
            <wp:posOffset>-40005</wp:posOffset>
          </wp:positionH>
          <wp:positionV relativeFrom="paragraph">
            <wp:posOffset>-257175</wp:posOffset>
          </wp:positionV>
          <wp:extent cx="6115050" cy="904875"/>
          <wp:effectExtent l="0" t="0" r="0" b="9525"/>
          <wp:wrapNone/>
          <wp:docPr id="24" name="Immagine 24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B35"/>
    <w:multiLevelType w:val="multilevel"/>
    <w:tmpl w:val="3176D886"/>
    <w:styleLink w:val="WWNum13"/>
    <w:lvl w:ilvl="0">
      <w:numFmt w:val="bullet"/>
      <w:lvlText w:val="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1" w15:restartNumberingAfterBreak="0">
    <w:nsid w:val="08A01336"/>
    <w:multiLevelType w:val="multilevel"/>
    <w:tmpl w:val="819241E0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6081A"/>
    <w:multiLevelType w:val="multilevel"/>
    <w:tmpl w:val="DAAC8D40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2C1334"/>
    <w:multiLevelType w:val="multilevel"/>
    <w:tmpl w:val="ED382734"/>
    <w:styleLink w:val="WWNum15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27175F83"/>
    <w:multiLevelType w:val="multilevel"/>
    <w:tmpl w:val="F08E2A64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33B17F3"/>
    <w:multiLevelType w:val="multilevel"/>
    <w:tmpl w:val="FC20ECA8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C3BF7"/>
    <w:multiLevelType w:val="multilevel"/>
    <w:tmpl w:val="71B8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47B0C"/>
    <w:multiLevelType w:val="multilevel"/>
    <w:tmpl w:val="A348A468"/>
    <w:styleLink w:val="WWNum7"/>
    <w:lvl w:ilvl="0">
      <w:numFmt w:val="bullet"/>
      <w:lvlText w:val="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3C16C5"/>
    <w:multiLevelType w:val="multilevel"/>
    <w:tmpl w:val="639271E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4C6F0F87"/>
    <w:multiLevelType w:val="multilevel"/>
    <w:tmpl w:val="DC1C9F36"/>
    <w:styleLink w:val="WWNum8"/>
    <w:lvl w:ilvl="0">
      <w:start w:val="1"/>
      <w:numFmt w:val="decimal"/>
      <w:lvlText w:val="%1."/>
      <w:lvlJc w:val="left"/>
      <w:pPr>
        <w:ind w:left="384"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/>
      </w:rPr>
    </w:lvl>
  </w:abstractNum>
  <w:abstractNum w:abstractNumId="10" w15:restartNumberingAfterBreak="0">
    <w:nsid w:val="4D296674"/>
    <w:multiLevelType w:val="multilevel"/>
    <w:tmpl w:val="9CFE64A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6F923CD"/>
    <w:multiLevelType w:val="multilevel"/>
    <w:tmpl w:val="4BFC8754"/>
    <w:styleLink w:val="WWNum6"/>
    <w:lvl w:ilvl="0">
      <w:numFmt w:val="bullet"/>
      <w:lvlText w:val="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8520B"/>
    <w:multiLevelType w:val="multilevel"/>
    <w:tmpl w:val="612C45D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70750D90"/>
    <w:multiLevelType w:val="multilevel"/>
    <w:tmpl w:val="EB188356"/>
    <w:styleLink w:val="WWNum1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996ABB"/>
    <w:multiLevelType w:val="multilevel"/>
    <w:tmpl w:val="AB7C3462"/>
    <w:styleLink w:val="WWNum1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2440DF"/>
    <w:multiLevelType w:val="multilevel"/>
    <w:tmpl w:val="F7E6FC5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96423275">
    <w:abstractNumId w:val="8"/>
  </w:num>
  <w:num w:numId="2" w16cid:durableId="1547764575">
    <w:abstractNumId w:val="13"/>
  </w:num>
  <w:num w:numId="3" w16cid:durableId="1381705501">
    <w:abstractNumId w:val="16"/>
  </w:num>
  <w:num w:numId="4" w16cid:durableId="1493719013">
    <w:abstractNumId w:val="1"/>
  </w:num>
  <w:num w:numId="5" w16cid:durableId="1684016278">
    <w:abstractNumId w:val="10"/>
  </w:num>
  <w:num w:numId="6" w16cid:durableId="238826483">
    <w:abstractNumId w:val="12"/>
  </w:num>
  <w:num w:numId="7" w16cid:durableId="1450277118">
    <w:abstractNumId w:val="7"/>
  </w:num>
  <w:num w:numId="8" w16cid:durableId="1678383563">
    <w:abstractNumId w:val="9"/>
  </w:num>
  <w:num w:numId="9" w16cid:durableId="1166752020">
    <w:abstractNumId w:val="5"/>
  </w:num>
  <w:num w:numId="10" w16cid:durableId="892960169">
    <w:abstractNumId w:val="4"/>
  </w:num>
  <w:num w:numId="11" w16cid:durableId="1539465243">
    <w:abstractNumId w:val="15"/>
  </w:num>
  <w:num w:numId="12" w16cid:durableId="577401328">
    <w:abstractNumId w:val="14"/>
  </w:num>
  <w:num w:numId="13" w16cid:durableId="1234583731">
    <w:abstractNumId w:val="0"/>
  </w:num>
  <w:num w:numId="14" w16cid:durableId="1475025531">
    <w:abstractNumId w:val="2"/>
  </w:num>
  <w:num w:numId="15" w16cid:durableId="1994066843">
    <w:abstractNumId w:val="3"/>
  </w:num>
  <w:num w:numId="16" w16cid:durableId="519517251">
    <w:abstractNumId w:val="1"/>
    <w:lvlOverride w:ilvl="0">
      <w:startOverride w:val="1"/>
    </w:lvlOverride>
  </w:num>
  <w:num w:numId="17" w16cid:durableId="1180969940">
    <w:abstractNumId w:val="11"/>
    <w:lvlOverride w:ilvl="0">
      <w:startOverride w:val="1"/>
    </w:lvlOverride>
  </w:num>
  <w:num w:numId="18" w16cid:durableId="673651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81"/>
    <w:rsid w:val="00022F96"/>
    <w:rsid w:val="00081FBA"/>
    <w:rsid w:val="00090C03"/>
    <w:rsid w:val="000B739A"/>
    <w:rsid w:val="000C5136"/>
    <w:rsid w:val="001060DF"/>
    <w:rsid w:val="001268C4"/>
    <w:rsid w:val="001360E1"/>
    <w:rsid w:val="00137B03"/>
    <w:rsid w:val="0016367C"/>
    <w:rsid w:val="00211581"/>
    <w:rsid w:val="002E01F9"/>
    <w:rsid w:val="00321968"/>
    <w:rsid w:val="0035518B"/>
    <w:rsid w:val="00373E5C"/>
    <w:rsid w:val="0040619A"/>
    <w:rsid w:val="004958A7"/>
    <w:rsid w:val="004A6531"/>
    <w:rsid w:val="005364D1"/>
    <w:rsid w:val="0057654A"/>
    <w:rsid w:val="00581199"/>
    <w:rsid w:val="00591296"/>
    <w:rsid w:val="0059453F"/>
    <w:rsid w:val="005C3A21"/>
    <w:rsid w:val="00631FB5"/>
    <w:rsid w:val="00701EBD"/>
    <w:rsid w:val="0070421A"/>
    <w:rsid w:val="00756024"/>
    <w:rsid w:val="00782C45"/>
    <w:rsid w:val="0080439E"/>
    <w:rsid w:val="00807CD8"/>
    <w:rsid w:val="00894C53"/>
    <w:rsid w:val="0090040D"/>
    <w:rsid w:val="00907D87"/>
    <w:rsid w:val="00942A05"/>
    <w:rsid w:val="00A83237"/>
    <w:rsid w:val="00AB2AEF"/>
    <w:rsid w:val="00B3613B"/>
    <w:rsid w:val="00B52693"/>
    <w:rsid w:val="00B64667"/>
    <w:rsid w:val="00BB0C14"/>
    <w:rsid w:val="00C02A81"/>
    <w:rsid w:val="00C23281"/>
    <w:rsid w:val="00CB0B0E"/>
    <w:rsid w:val="00CC2EF7"/>
    <w:rsid w:val="00D3314E"/>
    <w:rsid w:val="00DB24CA"/>
    <w:rsid w:val="00DD5625"/>
    <w:rsid w:val="00F46E55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5A18C75"/>
  <w15:docId w15:val="{4A4F8BA6-F653-46AB-8AFC-2397A24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olo1">
    <w:name w:val="heading 1"/>
    <w:basedOn w:val="Standard"/>
    <w:next w:val="Textbody"/>
    <w:uiPriority w:val="9"/>
    <w:qFormat/>
    <w:pPr>
      <w:keepNext/>
      <w:keepLines/>
      <w:widowControl/>
      <w:suppressAutoHyphens w:val="0"/>
      <w:spacing w:before="240" w:after="240"/>
      <w:jc w:val="center"/>
      <w:outlineLvl w:val="0"/>
    </w:pPr>
    <w:rPr>
      <w:rFonts w:ascii="Arial" w:hAnsi="Arial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Standard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Testonotaapidipagina">
    <w:name w:val="footnote text"/>
    <w:basedOn w:val="Standard"/>
    <w:rPr>
      <w:rFonts w:cs="Mangal"/>
      <w:szCs w:val="18"/>
    </w:rPr>
  </w:style>
  <w:style w:type="paragraph" w:customStyle="1" w:styleId="DGServp1">
    <w:name w:val="DG_Serv p1"/>
    <w:basedOn w:val="Standard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Testofumetto">
    <w:name w:val="Balloon Text"/>
    <w:basedOn w:val="Standard"/>
    <w:rPr>
      <w:rFonts w:ascii="Tahoma" w:hAnsi="Tahoma" w:cs="Mangal"/>
      <w:sz w:val="16"/>
      <w:szCs w:val="14"/>
    </w:rPr>
  </w:style>
  <w:style w:type="paragraph" w:customStyle="1" w:styleId="Default">
    <w:name w:val="Default"/>
    <w:basedOn w:val="Standard"/>
    <w:rPr>
      <w:rFonts w:ascii="Tahoma, Tahoma" w:hAnsi="Tahoma, Tahoma" w:cs="Tahoma, Tahoma"/>
      <w:color w:val="000000"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character" w:customStyle="1" w:styleId="Titolo1Carattere">
    <w:name w:val="Titolo 1 Caratter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IntestazioneCarattere">
    <w:name w:val="Intestazione Carattere"/>
    <w:uiPriority w:val="99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rPr>
      <w:rFonts w:ascii="Liberation Serif" w:eastAsia="Times New Roma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Times New Roman" w:hAnsi="Tahoma" w:cs="Mangal"/>
      <w:kern w:val="3"/>
      <w:sz w:val="16"/>
      <w:szCs w:val="14"/>
      <w:lang w:eastAsia="zh-CN" w:bidi="hi-IN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markedcontent">
    <w:name w:val="markedcontent"/>
    <w:basedOn w:val="Carpredefinitoparagrafo"/>
  </w:style>
  <w:style w:type="character" w:customStyle="1" w:styleId="ListLabel1">
    <w:name w:val="ListLabel 1"/>
    <w:rPr>
      <w:rFonts w:cs="Arial-BoldMT, Arial"/>
      <w:sz w:val="19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styleId="Collegamentoipertestuale">
    <w:name w:val="Hyperlink"/>
    <w:uiPriority w:val="99"/>
    <w:rsid w:val="00701EB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01EBD"/>
    <w:rPr>
      <w:rFonts w:ascii="Cambria" w:eastAsia="MS Mincho" w:hAnsi="Cambri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F30B557B038D4E98DFF0C1F85ADAD9" ma:contentTypeVersion="12" ma:contentTypeDescription="Creare un nuovo documento." ma:contentTypeScope="" ma:versionID="987df4c299ae5e6c872dfaa2050c3b8b">
  <xsd:schema xmlns:xsd="http://www.w3.org/2001/XMLSchema" xmlns:xs="http://www.w3.org/2001/XMLSchema" xmlns:p="http://schemas.microsoft.com/office/2006/metadata/properties" xmlns:ns2="19a9e966-ff81-40b1-8222-f6801330dd78" xmlns:ns3="6d0151e1-e703-401b-ab47-74f44e1e06a0" targetNamespace="http://schemas.microsoft.com/office/2006/metadata/properties" ma:root="true" ma:fieldsID="ce5fa3d9649f70dd2b1786b0cb114d4c" ns2:_="" ns3:_="">
    <xsd:import namespace="19a9e966-ff81-40b1-8222-f6801330dd78"/>
    <xsd:import namespace="6d0151e1-e703-401b-ab47-74f44e1e0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e966-ff81-40b1-8222-f6801330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8f944c7-e20e-457d-9cb8-52b915482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51e1-e703-401b-ab47-74f44e1e06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42401f-ea28-4a37-9b3c-bec2fdfe1c5e}" ma:internalName="TaxCatchAll" ma:showField="CatchAllData" ma:web="6d0151e1-e703-401b-ab47-74f44e1e0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e966-ff81-40b1-8222-f6801330dd78">
      <Terms xmlns="http://schemas.microsoft.com/office/infopath/2007/PartnerControls"/>
    </lcf76f155ced4ddcb4097134ff3c332f>
    <TaxCatchAll xmlns="6d0151e1-e703-401b-ab47-74f44e1e06a0"/>
  </documentManagement>
</p:properties>
</file>

<file path=customXml/itemProps1.xml><?xml version="1.0" encoding="utf-8"?>
<ds:datastoreItem xmlns:ds="http://schemas.openxmlformats.org/officeDocument/2006/customXml" ds:itemID="{F7C9F42A-F862-4E9D-80EA-DCC6F1619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e966-ff81-40b1-8222-f6801330dd78"/>
    <ds:schemaRef ds:uri="6d0151e1-e703-401b-ab47-74f44e1e0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627CF-820D-495C-8691-36741BC3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8A464-C24C-45B6-9209-AA93172B73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11AA6-48B9-4CD4-BCD9-1B23877FB5BF}">
  <ds:schemaRefs>
    <ds:schemaRef ds:uri="http://www.w3.org/XML/1998/namespace"/>
    <ds:schemaRef ds:uri="19a9e966-ff81-40b1-8222-f6801330dd7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0151e1-e703-401b-ab47-74f44e1e06a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Ciglieri</dc:creator>
  <cp:keywords/>
  <cp:lastModifiedBy>Lorena Mette</cp:lastModifiedBy>
  <cp:revision>8</cp:revision>
  <cp:lastPrinted>2017-10-12T11:23:00Z</cp:lastPrinted>
  <dcterms:created xsi:type="dcterms:W3CDTF">2025-04-24T12:32:00Z</dcterms:created>
  <dcterms:modified xsi:type="dcterms:W3CDTF">2025-06-06T12:07:00Z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