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AB2AEF" w:rsidRPr="000C5136" w14:paraId="3663AE98" w14:textId="77777777">
        <w:trPr>
          <w:trHeight w:val="510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84157A" w14:textId="0EDD881F" w:rsidR="00AB2AEF" w:rsidRPr="002B762A" w:rsidRDefault="00AB2AEF" w:rsidP="00AB2AEF">
            <w:pPr>
              <w:spacing w:before="120" w:after="120" w:line="240" w:lineRule="auto"/>
              <w:rPr>
                <w:rFonts w:ascii="Times New Roman" w:hAnsi="Times New Roman" w:cs="Times New Roman"/>
                <w:b/>
                <w:noProof/>
                <w:color w:val="7F7F7F" w:themeColor="text1" w:themeTint="80"/>
                <w:sz w:val="18"/>
                <w:lang w:eastAsia="it-IT"/>
              </w:rPr>
            </w:pPr>
            <w:r w:rsidRPr="002B762A">
              <w:rPr>
                <w:rFonts w:ascii="Times New Roman" w:hAnsi="Times New Roman" w:cs="Times New Roman"/>
                <w:b/>
                <w:noProof/>
                <w:color w:val="7F7F7F" w:themeColor="text1" w:themeTint="80"/>
                <w:sz w:val="18"/>
                <w:lang w:eastAsia="it-IT"/>
              </w:rPr>
              <w:t>Allegato B</w:t>
            </w:r>
            <w:r w:rsidR="002B762A" w:rsidRPr="002B762A">
              <w:rPr>
                <w:rFonts w:ascii="Times New Roman" w:hAnsi="Times New Roman" w:cs="Times New Roman"/>
                <w:b/>
                <w:noProof/>
                <w:color w:val="7F7F7F" w:themeColor="text1" w:themeTint="80"/>
                <w:sz w:val="18"/>
                <w:lang w:eastAsia="it-IT"/>
              </w:rPr>
              <w:t xml:space="preserve"> – PROPOSTA </w:t>
            </w:r>
            <w:r w:rsidR="008C63F4">
              <w:rPr>
                <w:rFonts w:ascii="Times New Roman" w:hAnsi="Times New Roman" w:cs="Times New Roman"/>
                <w:b/>
                <w:noProof/>
                <w:color w:val="7F7F7F" w:themeColor="text1" w:themeTint="80"/>
                <w:sz w:val="18"/>
                <w:lang w:eastAsia="it-IT"/>
              </w:rPr>
              <w:t>PROGETTUALE</w:t>
            </w:r>
          </w:p>
          <w:p w14:paraId="6463621E" w14:textId="29F65613" w:rsidR="00AB2AEF" w:rsidRPr="000C5136" w:rsidRDefault="00AB2AEF" w:rsidP="00AB2AEF">
            <w:pPr>
              <w:tabs>
                <w:tab w:val="left" w:pos="960"/>
              </w:tabs>
              <w:spacing w:before="120" w:after="120" w:line="240" w:lineRule="auto"/>
              <w:rPr>
                <w:rFonts w:ascii="Times New Roman" w:hAnsi="Times New Roman" w:cs="Times New Roman"/>
                <w:b/>
                <w:noProof/>
                <w:color w:val="000000"/>
                <w:lang w:eastAsia="it-IT"/>
              </w:rPr>
            </w:pPr>
          </w:p>
          <w:tbl>
            <w:tblPr>
              <w:tblStyle w:val="Grigliatabella"/>
              <w:tblpPr w:leftFromText="141" w:rightFromText="141" w:vertAnchor="page" w:horzAnchor="margin" w:tblpY="1636"/>
              <w:tblOverlap w:val="never"/>
              <w:tblW w:w="9628" w:type="dxa"/>
              <w:tblLayout w:type="fixed"/>
              <w:tblLook w:val="04A0" w:firstRow="1" w:lastRow="0" w:firstColumn="1" w:lastColumn="0" w:noHBand="0" w:noVBand="1"/>
            </w:tblPr>
            <w:tblGrid>
              <w:gridCol w:w="9628"/>
            </w:tblGrid>
            <w:tr w:rsidR="002B762A" w:rsidRPr="001060DF" w14:paraId="2C7BD8F0" w14:textId="77777777" w:rsidTr="002B762A">
              <w:tc>
                <w:tcPr>
                  <w:tcW w:w="9628" w:type="dxa"/>
                </w:tcPr>
                <w:p w14:paraId="37B72D36" w14:textId="77777777" w:rsidR="002B762A" w:rsidRDefault="002B762A" w:rsidP="002B762A">
                  <w:pPr>
                    <w:pStyle w:val="Corpotesto"/>
                    <w:jc w:val="center"/>
                  </w:pPr>
                </w:p>
                <w:p w14:paraId="56350CF0" w14:textId="77777777" w:rsidR="00B44100" w:rsidRPr="00B44100" w:rsidRDefault="00B44100" w:rsidP="00B44100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eastAsia="Calibri"/>
                      <w:kern w:val="0"/>
                    </w:rPr>
                  </w:pPr>
                  <w:r w:rsidRPr="00B44100">
                    <w:rPr>
                      <w:rFonts w:ascii="Times New Roman" w:eastAsia="Calibri" w:hAnsi="Times New Roman"/>
                      <w:kern w:val="0"/>
                      <w:sz w:val="24"/>
                      <w:szCs w:val="24"/>
                    </w:rPr>
                    <w:t xml:space="preserve">Avviso </w:t>
                  </w:r>
                  <w:r w:rsidRPr="00B44100">
                    <w:rPr>
                      <w:rFonts w:eastAsia="Calibri"/>
                      <w:kern w:val="0"/>
                    </w:rPr>
                    <w:t>P</w:t>
                  </w:r>
                  <w:r w:rsidRPr="00B44100">
                    <w:rPr>
                      <w:rFonts w:ascii="Times New Roman" w:eastAsia="Calibri" w:hAnsi="Times New Roman"/>
                      <w:kern w:val="0"/>
                      <w:sz w:val="24"/>
                      <w:szCs w:val="24"/>
                    </w:rPr>
                    <w:t>ubblico</w:t>
                  </w:r>
                  <w:r w:rsidRPr="00B44100">
                    <w:rPr>
                      <w:rFonts w:eastAsia="Calibri"/>
                      <w:kern w:val="0"/>
                    </w:rPr>
                    <w:t xml:space="preserve"> per l’acquisizione delle manifestazioni di interesse di Enti del Terzo Settore, alla CO-PROGETTAZIONE PER LA GESTIONE DEL CENTRO SERVIZI UMANITARI, DELLA MENSA SOCIALE E PER L’ATTIVAZIONE DI SERVIZI DI PRONTO INTERVENTO SOCIALE NELL’AMBITO TERRITORIALE SOCIALE DEL PLUS DI OLBIA. </w:t>
                  </w:r>
                </w:p>
                <w:p w14:paraId="45E3DF99" w14:textId="77777777" w:rsidR="00BF4291" w:rsidRPr="007801DC" w:rsidRDefault="00BF4291" w:rsidP="00BF4291">
                  <w:pPr>
                    <w:jc w:val="center"/>
                  </w:pPr>
                  <w:r w:rsidRPr="007801DC">
                    <w:t>Quota servizi fondo povertà – annualità 2021</w:t>
                  </w:r>
                </w:p>
                <w:p w14:paraId="5205DCB4" w14:textId="77777777" w:rsidR="00BF4291" w:rsidRPr="007801DC" w:rsidRDefault="00BF4291" w:rsidP="00BF4291">
                  <w:pPr>
                    <w:jc w:val="center"/>
                  </w:pPr>
                  <w:r w:rsidRPr="007801DC">
                    <w:t xml:space="preserve">CUP F31H20000180001 </w:t>
                  </w:r>
                </w:p>
                <w:p w14:paraId="45F0C35A" w14:textId="77777777" w:rsidR="00BF4291" w:rsidRPr="007801DC" w:rsidRDefault="00BF4291" w:rsidP="00BF4291">
                  <w:pPr>
                    <w:jc w:val="center"/>
                  </w:pPr>
                  <w:r w:rsidRPr="007801DC">
                    <w:t>Quota servizi fondo povertà – annualità 2022</w:t>
                  </w:r>
                </w:p>
                <w:p w14:paraId="408324FE" w14:textId="77777777" w:rsidR="00BF4291" w:rsidRPr="007801DC" w:rsidRDefault="00BF4291" w:rsidP="00BF4291">
                  <w:pPr>
                    <w:jc w:val="center"/>
                  </w:pPr>
                  <w:r w:rsidRPr="007801DC">
                    <w:t xml:space="preserve"> CUP F31H20000170001 </w:t>
                  </w:r>
                </w:p>
                <w:p w14:paraId="4FBC689F" w14:textId="77777777" w:rsidR="00D326EB" w:rsidRPr="007801DC" w:rsidRDefault="00D326EB" w:rsidP="00D326EB">
                  <w:pPr>
                    <w:jc w:val="center"/>
                  </w:pPr>
                  <w:r w:rsidRPr="007801DC">
                    <w:t>Quota servizi fondo povertà – annualità 2023</w:t>
                  </w:r>
                </w:p>
                <w:p w14:paraId="28BC0299" w14:textId="51E10E20" w:rsidR="00D326EB" w:rsidRPr="007801DC" w:rsidRDefault="00D326EB" w:rsidP="008F233B">
                  <w:pPr>
                    <w:overflowPunct w:val="0"/>
                    <w:autoSpaceDE w:val="0"/>
                    <w:adjustRightInd w:val="0"/>
                    <w:jc w:val="center"/>
                  </w:pPr>
                  <w:r w:rsidRPr="007801DC">
                    <w:t>CUP F31H24000160001</w:t>
                  </w:r>
                </w:p>
                <w:p w14:paraId="1C27C278" w14:textId="77777777" w:rsidR="007801DC" w:rsidRPr="0007387A" w:rsidRDefault="007801DC" w:rsidP="007801DC">
                  <w:pPr>
                    <w:jc w:val="center"/>
                  </w:pPr>
                  <w:r w:rsidRPr="007801DC">
                    <w:t>Fondo Povertà- Quota Servizi Povertà Estrema</w:t>
                  </w:r>
                  <w:r w:rsidRPr="0007387A">
                    <w:t xml:space="preserve"> -</w:t>
                  </w:r>
                </w:p>
                <w:p w14:paraId="3C5C37AE" w14:textId="77777777" w:rsidR="007801DC" w:rsidRPr="0007387A" w:rsidRDefault="007801DC" w:rsidP="007801DC">
                  <w:pPr>
                    <w:jc w:val="center"/>
                  </w:pPr>
                  <w:r w:rsidRPr="0007387A">
                    <w:t>annualità 2025</w:t>
                  </w:r>
                </w:p>
                <w:p w14:paraId="38D0EFFE" w14:textId="14F6C173" w:rsidR="007801DC" w:rsidRPr="0007387A" w:rsidRDefault="008C63F4" w:rsidP="007801DC">
                  <w:pPr>
                    <w:jc w:val="center"/>
                  </w:pPr>
                  <w:r>
                    <w:t xml:space="preserve"> CUP </w:t>
                  </w:r>
                  <w:r w:rsidR="007801DC" w:rsidRPr="0007387A">
                    <w:t>F41H25000570001</w:t>
                  </w:r>
                </w:p>
                <w:p w14:paraId="4293BEB0" w14:textId="77777777" w:rsidR="007801DC" w:rsidRPr="0007387A" w:rsidRDefault="007801DC" w:rsidP="007801DC">
                  <w:pPr>
                    <w:jc w:val="center"/>
                  </w:pPr>
                </w:p>
                <w:p w14:paraId="3907307E" w14:textId="6C8D19B1" w:rsidR="007801DC" w:rsidRPr="00FA41C2" w:rsidRDefault="007801DC" w:rsidP="007801DC">
                  <w:pPr>
                    <w:jc w:val="center"/>
                  </w:pPr>
                  <w:r w:rsidRPr="0007387A">
                    <w:t>CIG</w:t>
                  </w:r>
                  <w:r w:rsidR="00223881">
                    <w:t>:</w:t>
                  </w:r>
                  <w:r w:rsidRPr="0007387A">
                    <w:t xml:space="preserve"> BBBA16393D</w:t>
                  </w:r>
                </w:p>
                <w:p w14:paraId="6000DCE9" w14:textId="77777777" w:rsidR="007801DC" w:rsidRPr="00044780" w:rsidRDefault="007801DC" w:rsidP="008F233B">
                  <w:pPr>
                    <w:overflowPunct w:val="0"/>
                    <w:autoSpaceDE w:val="0"/>
                    <w:adjustRightInd w:val="0"/>
                    <w:jc w:val="center"/>
                  </w:pPr>
                </w:p>
                <w:p w14:paraId="08E33D69" w14:textId="77777777" w:rsidR="002B762A" w:rsidRPr="002B762A" w:rsidRDefault="002B762A" w:rsidP="002B762A">
                  <w:pPr>
                    <w:widowControl/>
                    <w:suppressAutoHyphens w:val="0"/>
                    <w:autoSpaceDN/>
                    <w:spacing w:before="120" w:after="120" w:line="240" w:lineRule="auto"/>
                    <w:jc w:val="center"/>
                    <w:textAlignment w:val="auto"/>
                    <w:rPr>
                      <w:b/>
                      <w:bCs/>
                    </w:rPr>
                  </w:pPr>
                </w:p>
                <w:p w14:paraId="5910D16A" w14:textId="77777777" w:rsidR="002B762A" w:rsidRPr="002B762A" w:rsidRDefault="002B762A" w:rsidP="002B762A">
                  <w:pPr>
                    <w:widowControl/>
                    <w:suppressAutoHyphens w:val="0"/>
                    <w:autoSpaceDN/>
                    <w:spacing w:before="120" w:after="120" w:line="240" w:lineRule="auto"/>
                    <w:jc w:val="center"/>
                    <w:textAlignment w:val="auto"/>
                    <w:rPr>
                      <w:b/>
                      <w:bCs/>
                      <w:u w:val="single"/>
                    </w:rPr>
                  </w:pPr>
                  <w:r w:rsidRPr="002B762A">
                    <w:rPr>
                      <w:b/>
                      <w:bCs/>
                      <w:u w:val="single"/>
                    </w:rPr>
                    <w:t xml:space="preserve">LINEA DI INTERVENTO:  </w:t>
                  </w:r>
                </w:p>
                <w:p w14:paraId="3C448A56" w14:textId="2201CAEF" w:rsidR="002B762A" w:rsidRPr="001060DF" w:rsidRDefault="002B762A" w:rsidP="002B762A">
                  <w:pPr>
                    <w:widowControl/>
                    <w:suppressAutoHyphens w:val="0"/>
                    <w:autoSpaceDN/>
                    <w:spacing w:before="120" w:after="120" w:line="240" w:lineRule="auto"/>
                    <w:jc w:val="center"/>
                    <w:textAlignment w:val="auto"/>
                    <w:rPr>
                      <w:rFonts w:eastAsia="Calibri"/>
                      <w:kern w:val="0"/>
                      <w:sz w:val="24"/>
                      <w:szCs w:val="24"/>
                    </w:rPr>
                  </w:pPr>
                  <w:r w:rsidRPr="002B762A">
                    <w:rPr>
                      <w:b/>
                      <w:bCs/>
                    </w:rPr>
                    <w:sym w:font="Wingdings 2" w:char="F0A3"/>
                  </w:r>
                  <w:r w:rsidRPr="002B762A">
                    <w:rPr>
                      <w:b/>
                      <w:bCs/>
                    </w:rPr>
                    <w:t xml:space="preserve"> CENTRO SERVIZI UMANITARI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2B762A">
                    <w:rPr>
                      <w:b/>
                      <w:bCs/>
                    </w:rPr>
                    <w:t xml:space="preserve">   </w:t>
                  </w:r>
                  <w:r w:rsidRPr="002B762A">
                    <w:rPr>
                      <w:b/>
                      <w:bCs/>
                    </w:rPr>
                    <w:sym w:font="Wingdings 2" w:char="F0A3"/>
                  </w:r>
                  <w:r w:rsidRPr="002B762A">
                    <w:rPr>
                      <w:b/>
                      <w:bCs/>
                    </w:rPr>
                    <w:t xml:space="preserve"> PRONTO INTERVENTO SOCIALE </w:t>
                  </w:r>
                  <w:r>
                    <w:rPr>
                      <w:b/>
                      <w:bCs/>
                    </w:rPr>
                    <w:t xml:space="preserve">    </w:t>
                  </w:r>
                  <w:r w:rsidRPr="002B762A">
                    <w:rPr>
                      <w:b/>
                      <w:bCs/>
                    </w:rPr>
                    <w:sym w:font="Wingdings 2" w:char="F0A3"/>
                  </w:r>
                  <w:r w:rsidRPr="002B762A">
                    <w:rPr>
                      <w:b/>
                      <w:bCs/>
                    </w:rPr>
                    <w:t xml:space="preserve"> MENSA SOCIALE</w:t>
                  </w:r>
                </w:p>
              </w:tc>
            </w:tr>
          </w:tbl>
          <w:p w14:paraId="37416AB3" w14:textId="562793FF" w:rsidR="002B762A" w:rsidRDefault="00B64667" w:rsidP="002B762A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0C5136">
              <w:rPr>
                <w:color w:val="000000"/>
              </w:rPr>
              <w:t xml:space="preserve"> </w:t>
            </w:r>
            <w:r w:rsidR="002B762A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PROPOSTA TECNICA ED ECONOMICA</w:t>
            </w:r>
          </w:p>
          <w:p w14:paraId="08686CB3" w14:textId="55B00ECA" w:rsidR="00BF4129" w:rsidRDefault="00BF4129" w:rsidP="002B762A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(inserire carta intestata del soggetto proponente)</w:t>
            </w:r>
          </w:p>
          <w:p w14:paraId="736043BB" w14:textId="77777777" w:rsidR="00A0086C" w:rsidRDefault="00A0086C" w:rsidP="002B762A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  <w:p w14:paraId="1F01688E" w14:textId="77777777" w:rsidR="00A0086C" w:rsidRPr="00061DE6" w:rsidRDefault="00A0086C" w:rsidP="002B762A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  <w:p w14:paraId="5E95DD9D" w14:textId="63A72161" w:rsidR="00C23281" w:rsidRPr="000C5136" w:rsidRDefault="00C23281">
            <w:pPr>
              <w:pStyle w:val="Standard"/>
              <w:spacing w:after="120"/>
              <w:jc w:val="both"/>
              <w:rPr>
                <w:color w:val="000000"/>
              </w:rPr>
            </w:pPr>
          </w:p>
        </w:tc>
      </w:tr>
    </w:tbl>
    <w:p w14:paraId="53F4DABF" w14:textId="77777777" w:rsidR="001060DF" w:rsidRDefault="001060DF" w:rsidP="001060DF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292DDFE7" w14:textId="77562925" w:rsidR="00C23281" w:rsidRPr="001060DF" w:rsidRDefault="001060DF" w:rsidP="001060DF">
      <w:pPr>
        <w:pStyle w:val="Standard"/>
        <w:widowControl/>
        <w:suppressAutoHyphens w:val="0"/>
        <w:spacing w:line="360" w:lineRule="auto"/>
        <w:jc w:val="center"/>
        <w:rPr>
          <w:sz w:val="24"/>
          <w:szCs w:val="24"/>
        </w:rPr>
      </w:pPr>
      <w:r w:rsidRPr="001060DF">
        <w:rPr>
          <w:b/>
          <w:bCs/>
          <w:color w:val="000000"/>
          <w:sz w:val="24"/>
          <w:szCs w:val="24"/>
        </w:rPr>
        <w:t xml:space="preserve">Breve descrizione generale delle attività progettuali (Max </w:t>
      </w:r>
      <w:r w:rsidR="000310F3">
        <w:rPr>
          <w:b/>
          <w:bCs/>
          <w:color w:val="000000"/>
          <w:sz w:val="24"/>
          <w:szCs w:val="24"/>
        </w:rPr>
        <w:t>10 pagine</w:t>
      </w:r>
      <w:r w:rsidRPr="001060DF">
        <w:rPr>
          <w:b/>
          <w:bCs/>
          <w:color w:val="000000"/>
          <w:sz w:val="24"/>
          <w:szCs w:val="24"/>
        </w:rPr>
        <w:t>)</w:t>
      </w:r>
    </w:p>
    <w:p w14:paraId="5FF35CDC" w14:textId="77777777" w:rsidR="00C23281" w:rsidRPr="00AB2AEF" w:rsidRDefault="00C23281">
      <w:pPr>
        <w:pStyle w:val="Standard"/>
        <w:widowControl/>
        <w:suppressAutoHyphens w:val="0"/>
        <w:spacing w:line="360" w:lineRule="auto"/>
        <w:jc w:val="both"/>
        <w:rPr>
          <w:sz w:val="22"/>
          <w:szCs w:val="22"/>
        </w:rPr>
      </w:pPr>
    </w:p>
    <w:p w14:paraId="0FCB307D" w14:textId="304ACBF6" w:rsidR="00C23281" w:rsidRDefault="00B64667" w:rsidP="00701EBD">
      <w:pPr>
        <w:pStyle w:val="Standard"/>
        <w:widowControl/>
        <w:suppressAutoHyphens w:val="0"/>
        <w:spacing w:line="360" w:lineRule="auto"/>
        <w:jc w:val="center"/>
        <w:rPr>
          <w:b/>
          <w:bCs/>
          <w:sz w:val="28"/>
          <w:szCs w:val="28"/>
        </w:rPr>
      </w:pPr>
      <w:r w:rsidRPr="001060DF">
        <w:rPr>
          <w:b/>
          <w:bCs/>
          <w:sz w:val="28"/>
          <w:szCs w:val="28"/>
        </w:rPr>
        <w:t>Pro</w:t>
      </w:r>
      <w:r w:rsidR="00211581" w:rsidRPr="001060DF">
        <w:rPr>
          <w:b/>
          <w:bCs/>
          <w:sz w:val="28"/>
          <w:szCs w:val="28"/>
        </w:rPr>
        <w:t>posta</w:t>
      </w:r>
      <w:r w:rsidR="0090040D" w:rsidRPr="001060DF">
        <w:rPr>
          <w:b/>
          <w:bCs/>
          <w:sz w:val="28"/>
          <w:szCs w:val="28"/>
        </w:rPr>
        <w:t xml:space="preserve"> Tecnic</w:t>
      </w:r>
      <w:r w:rsidR="00211581" w:rsidRPr="001060DF">
        <w:rPr>
          <w:b/>
          <w:bCs/>
          <w:sz w:val="28"/>
          <w:szCs w:val="28"/>
        </w:rPr>
        <w:t>a</w:t>
      </w:r>
      <w:r w:rsidR="0090040D" w:rsidRPr="001060DF">
        <w:rPr>
          <w:b/>
          <w:bCs/>
          <w:sz w:val="28"/>
          <w:szCs w:val="28"/>
        </w:rPr>
        <w:t xml:space="preserve"> </w:t>
      </w:r>
      <w:r w:rsidR="00415787">
        <w:rPr>
          <w:b/>
          <w:bCs/>
          <w:sz w:val="28"/>
          <w:szCs w:val="28"/>
        </w:rPr>
        <w:t>(DA PRESENTARE SEGUENDO GLI SCHEMI DI SEGUITO RIPORTATI PER CIASCUNA LINEA DI INTERVENTO)</w:t>
      </w:r>
    </w:p>
    <w:p w14:paraId="19D8BACF" w14:textId="27258071" w:rsidR="001F4924" w:rsidRPr="00AE5695" w:rsidRDefault="00AE5695" w:rsidP="001F4924">
      <w:pPr>
        <w:pStyle w:val="Standard"/>
        <w:widowControl/>
        <w:suppressAutoHyphens w:val="0"/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N.B</w:t>
      </w:r>
      <w:r w:rsidR="001F4924" w:rsidRPr="00AE5695">
        <w:rPr>
          <w:b/>
          <w:bCs/>
          <w:sz w:val="24"/>
          <w:szCs w:val="24"/>
        </w:rPr>
        <w:t xml:space="preserve">. </w:t>
      </w:r>
      <w:r w:rsidRPr="00AE5695">
        <w:rPr>
          <w:sz w:val="24"/>
          <w:szCs w:val="24"/>
        </w:rPr>
        <w:t xml:space="preserve">SI RICORDA UTILIZZO DI CARATTERE </w:t>
      </w:r>
      <w:r w:rsidRPr="00AE5695">
        <w:rPr>
          <w:color w:val="000000"/>
          <w:sz w:val="24"/>
          <w:szCs w:val="24"/>
        </w:rPr>
        <w:t>TIMES NEW ROMAN 12, INTERLINEA 1,5</w:t>
      </w:r>
    </w:p>
    <w:p w14:paraId="2892977B" w14:textId="77777777" w:rsidR="001F4924" w:rsidRPr="00940654" w:rsidRDefault="001F4924" w:rsidP="00A0086C">
      <w:pPr>
        <w:widowControl/>
        <w:autoSpaceDN/>
        <w:rPr>
          <w:rFonts w:eastAsia="Arial,Bold"/>
          <w:b/>
          <w:bCs/>
          <w:color w:val="000000"/>
          <w:sz w:val="28"/>
          <w:szCs w:val="28"/>
        </w:rPr>
        <w:sectPr w:rsidR="001F4924" w:rsidRPr="00940654" w:rsidSect="001F4924">
          <w:headerReference w:type="default" r:id="rId11"/>
          <w:footerReference w:type="default" r:id="rId12"/>
          <w:pgSz w:w="11899" w:h="16837"/>
          <w:pgMar w:top="426" w:right="842" w:bottom="1440" w:left="1134" w:header="720" w:footer="72" w:gutter="0"/>
          <w:pgNumType w:start="1"/>
          <w:cols w:space="720"/>
          <w:noEndnote/>
        </w:sectPr>
      </w:pPr>
    </w:p>
    <w:tbl>
      <w:tblPr>
        <w:tblW w:w="1020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552"/>
      </w:tblGrid>
      <w:tr w:rsidR="001F4924" w:rsidRPr="00AE5695" w14:paraId="569F4A6A" w14:textId="77777777" w:rsidTr="008B1BBF">
        <w:trPr>
          <w:cantSplit/>
          <w:trHeight w:val="685"/>
        </w:trPr>
        <w:tc>
          <w:tcPr>
            <w:tcW w:w="1020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</w:tcPr>
          <w:p w14:paraId="1ACA1BF5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eastAsia="Arial,Bold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CENTRO SERVIZI UMANITARI (CENTRO RESIDENZIALE E DORMITORIO)</w:t>
            </w:r>
          </w:p>
        </w:tc>
      </w:tr>
      <w:tr w:rsidR="001F4924" w:rsidRPr="00AE5695" w14:paraId="79F140D3" w14:textId="77777777" w:rsidTr="008B1BBF">
        <w:trPr>
          <w:cantSplit/>
          <w:trHeight w:val="975"/>
        </w:trPr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</w:tcPr>
          <w:p w14:paraId="37F69821" w14:textId="77777777" w:rsidR="001F4924" w:rsidRPr="00AE5695" w:rsidRDefault="001F4924" w:rsidP="001F4924">
            <w:pPr>
              <w:widowControl/>
              <w:numPr>
                <w:ilvl w:val="0"/>
                <w:numId w:val="22"/>
              </w:num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ESPERIENZA COERENTE CON LE ATTIVITA’ PREVISTE DALLA LINEA DI INTERVENTO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</w:tcPr>
          <w:p w14:paraId="0A36F8BE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TOTALE 3 PUNTI</w:t>
            </w:r>
          </w:p>
        </w:tc>
      </w:tr>
      <w:tr w:rsidR="001F4924" w:rsidRPr="00AE5695" w14:paraId="3A59EC02" w14:textId="77777777" w:rsidTr="008B1BBF">
        <w:trPr>
          <w:cantSplit/>
          <w:trHeight w:val="97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750DA82" w14:textId="77777777" w:rsidR="001F4924" w:rsidRPr="00AE5695" w:rsidRDefault="001F4924" w:rsidP="001F4924">
            <w:pPr>
              <w:widowControl/>
              <w:numPr>
                <w:ilvl w:val="1"/>
                <w:numId w:val="22"/>
              </w:numPr>
              <w:suppressAutoHyphens w:val="0"/>
              <w:autoSpaceDN/>
              <w:spacing w:after="0"/>
              <w:ind w:left="507" w:hanging="502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Ulteriore esperienza documentata oltre a quella </w:t>
            </w:r>
            <w:proofErr w:type="gramStart"/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richiesta  per</w:t>
            </w:r>
            <w:proofErr w:type="gramEnd"/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l’ammissione.</w:t>
            </w:r>
          </w:p>
          <w:p w14:paraId="33DB90CF" w14:textId="77777777" w:rsidR="001F4924" w:rsidRPr="00AE5695" w:rsidRDefault="001F4924" w:rsidP="001F4924">
            <w:pPr>
              <w:widowControl/>
              <w:numPr>
                <w:ilvl w:val="1"/>
                <w:numId w:val="19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 punto per ogni anno di esperienza ulteriore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94F180A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Massimo punti ... 3</w:t>
            </w:r>
          </w:p>
        </w:tc>
      </w:tr>
      <w:tr w:rsidR="001F4924" w:rsidRPr="00AE5695" w14:paraId="79447594" w14:textId="77777777" w:rsidTr="008B1BBF">
        <w:trPr>
          <w:cantSplit/>
          <w:trHeight w:val="97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6BFE14B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2.      ANALISI DEL CONTESTO TERRITORIALE E SOCIALE DELL’INTERO ATS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A32C88C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TOTALE PUNTI 9</w:t>
            </w:r>
          </w:p>
        </w:tc>
      </w:tr>
      <w:tr w:rsidR="001F4924" w:rsidRPr="00AE5695" w14:paraId="5FE09FAB" w14:textId="77777777" w:rsidTr="008B1BBF">
        <w:trPr>
          <w:cantSplit/>
          <w:trHeight w:val="63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9CFC" w14:textId="77777777" w:rsidR="001F4924" w:rsidRPr="00AE5695" w:rsidRDefault="001F4924" w:rsidP="001F4924">
            <w:pPr>
              <w:widowControl/>
              <w:numPr>
                <w:ilvl w:val="1"/>
                <w:numId w:val="23"/>
              </w:numPr>
              <w:suppressAutoHyphens w:val="0"/>
              <w:autoSpaceDN/>
              <w:spacing w:after="0"/>
              <w:ind w:left="507" w:hanging="431"/>
              <w:jc w:val="both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Analisi e conoscenza degli obiettivi del servizio; conoscenza delle esigenze, criticità e punti di forza </w:t>
            </w: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dell’intero territorio.</w:t>
            </w:r>
          </w:p>
          <w:p w14:paraId="391650E1" w14:textId="77777777" w:rsidR="001F4924" w:rsidRPr="00AE5695" w:rsidRDefault="001F4924" w:rsidP="008B1BBF">
            <w:pPr>
              <w:widowControl/>
              <w:autoSpaceDN/>
              <w:ind w:left="72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9FB5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Massimo punti ... 5</w:t>
            </w:r>
          </w:p>
        </w:tc>
      </w:tr>
      <w:tr w:rsidR="001F4924" w:rsidRPr="00AE5695" w14:paraId="732AB282" w14:textId="77777777" w:rsidTr="008B1BBF">
        <w:trPr>
          <w:cantSplit/>
          <w:trHeight w:val="12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56CF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2.2.  Convenzioni/accordi con Servizi pubblici e privati e/o del terzo settore per gli interventi di rete che si renderanno necessari   per la gestione del servizio e/o per la progettazione individualizzata rivolta agli ospiti.</w:t>
            </w:r>
            <w:r w:rsidRPr="00AE5695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Ai fini dell’attribuzione del punteggio potrà essere presentata anche solo la dichiarazione di intenti dell’organismo con cui verrà redatta la convenzione/accordo. Per ogni partenariato dichiarato dovranno essere descritti il ruolo e gli impegni reciproci.</w:t>
            </w:r>
          </w:p>
          <w:p w14:paraId="6FC12E6B" w14:textId="77777777" w:rsidR="001F4924" w:rsidRPr="00AE5695" w:rsidRDefault="001F4924" w:rsidP="001F4924">
            <w:pPr>
              <w:widowControl/>
              <w:numPr>
                <w:ilvl w:val="0"/>
                <w:numId w:val="19"/>
              </w:numPr>
              <w:suppressAutoHyphens w:val="0"/>
              <w:autoSpaceDN/>
              <w:spacing w:after="0"/>
              <w:ind w:left="366"/>
              <w:jc w:val="both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 Punto per ciascun accordo ritenuto valido fino ad un massimo di 4 punti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BC4D" w14:textId="77777777" w:rsidR="001F4924" w:rsidRPr="00AE5695" w:rsidRDefault="001F4924" w:rsidP="008B1B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Massimo Punti … 4</w:t>
            </w:r>
          </w:p>
        </w:tc>
      </w:tr>
      <w:tr w:rsidR="001F4924" w:rsidRPr="00AE5695" w14:paraId="5957819A" w14:textId="77777777" w:rsidTr="008B1BBF">
        <w:trPr>
          <w:cantSplit/>
          <w:trHeight w:val="64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80F0B94" w14:textId="77777777" w:rsidR="001F4924" w:rsidRPr="00AE5695" w:rsidRDefault="001F4924" w:rsidP="001F4924">
            <w:pPr>
              <w:widowControl/>
              <w:numPr>
                <w:ilvl w:val="0"/>
                <w:numId w:val="23"/>
              </w:numPr>
              <w:suppressAutoHyphens w:val="0"/>
              <w:autoSpaceDN/>
              <w:spacing w:after="0"/>
              <w:ind w:left="777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MODALITA’ DI GESTIONE ED ORGANIZZAZIONE DI ENTRAMBI I SERVIZI </w:t>
            </w:r>
          </w:p>
          <w:p w14:paraId="043C0B67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Il punteggio verrà attribuito tenendo conto sia dell’adeguatezza in termini qualitativi e quantitativi delle risorse previste che di quante e quali risorse vengono garantite dall’ETS a titolo di compartecipazione.</w:t>
            </w:r>
          </w:p>
          <w:p w14:paraId="0E8E31B5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015A494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TOTALE PUNTI  40</w:t>
            </w:r>
          </w:p>
        </w:tc>
      </w:tr>
      <w:tr w:rsidR="001F4924" w:rsidRPr="00AE5695" w14:paraId="5156B3AB" w14:textId="77777777" w:rsidTr="008B1BBF">
        <w:trPr>
          <w:cantSplit/>
          <w:trHeight w:val="60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E7DD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3.1 Descrizione ed analisi dettagliata per entrambi i servizi di:</w:t>
            </w:r>
          </w:p>
          <w:p w14:paraId="4FB2AE26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  Modalità di gestione ed organizzazione del servizio, con particolare attenzione sia alla fase dell’accoglienza che della dimissione;</w:t>
            </w:r>
          </w:p>
          <w:p w14:paraId="14CFCFBC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 interventi atti ad assicurare l’ottimale igienizzazione e sanificazione degli ambienti;</w:t>
            </w:r>
          </w:p>
          <w:p w14:paraId="0361104E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 organizzazione dei servizi volti a garantire l’igiene personale degli ospiti;</w:t>
            </w:r>
          </w:p>
          <w:p w14:paraId="3DBB2BDF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 Azioni volte a prevenire o gestire episodi di conflitto tra gli ospiti e/o tra ospiti ed operatori;</w:t>
            </w:r>
          </w:p>
          <w:p w14:paraId="508ED1F1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 Modalità organizzative atte a fronteggiare eventuali situazioni di emergenza organizzativa e/o igienico sanitaria</w:t>
            </w:r>
          </w:p>
          <w:p w14:paraId="1218F2C7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 Azioni atte a favorire il benessere e l'autonomia degli ospiti, come ad esempio attività di accompagnamento degli adulti nel percorso volto alla riacquisizione dell'autonomia.</w:t>
            </w:r>
          </w:p>
          <w:p w14:paraId="6226892B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B691E65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Il progetto deve tener conto di tutte gli aspetti gestionali e necessari al sostentamento degli ospiti (budget a disposizione per gli alimenti, per le utenze, per il vestiario e la biancheria, frequenza e tipologia manutenzioni ordinarie, arredi, strumentazione informatica e telefonica).</w:t>
            </w:r>
          </w:p>
          <w:p w14:paraId="0B630B6B" w14:textId="7F6E9ED1" w:rsidR="00DC3964" w:rsidRPr="00940654" w:rsidRDefault="001F4924" w:rsidP="00DC3964">
            <w:pPr>
              <w:widowControl/>
              <w:autoSpaceDN/>
              <w:jc w:val="both"/>
              <w:rPr>
                <w:color w:val="000000"/>
                <w:kern w:val="0"/>
                <w:sz w:val="24"/>
                <w:szCs w:val="24"/>
              </w:rPr>
            </w:pPr>
            <w:proofErr w:type="spellStart"/>
            <w:r w:rsidRPr="00AE5695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n</w:t>
            </w:r>
            <w:r w:rsidRPr="00DC396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.b.</w:t>
            </w:r>
            <w:proofErr w:type="spellEnd"/>
            <w:r w:rsidRPr="00DC3964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Tutte le dotazioni attualmente presenti e/o nella disponibilità della struttura, di proprietà del Comune di Olbia, costituiranno il patrimonio iniziale della progettazione.</w:t>
            </w:r>
            <w:r w:rsidR="00DC3964" w:rsidRPr="00DC3964">
              <w:rPr>
                <w:i/>
                <w:iCs/>
                <w:color w:val="000000"/>
                <w:kern w:val="0"/>
                <w:sz w:val="24"/>
                <w:szCs w:val="24"/>
              </w:rPr>
              <w:t xml:space="preserve"> Gli ETS potranno richiedere al Plus di Olbia informazioni maggiormente dettagliate in merito.</w:t>
            </w:r>
            <w:r w:rsidR="00DC3964">
              <w:rPr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0ABFF87D" w14:textId="71B9C95B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1AC8731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039E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Massimo punti … 30</w:t>
            </w:r>
          </w:p>
        </w:tc>
      </w:tr>
      <w:tr w:rsidR="001F4924" w:rsidRPr="00AE5695" w14:paraId="4C89BE90" w14:textId="77777777" w:rsidTr="008B1BBF">
        <w:trPr>
          <w:cantSplit/>
          <w:trHeight w:val="420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8DDA" w14:textId="77777777" w:rsidR="001F4924" w:rsidRPr="00AE5695" w:rsidRDefault="001F4924" w:rsidP="001F4924">
            <w:pPr>
              <w:widowControl/>
              <w:numPr>
                <w:ilvl w:val="1"/>
                <w:numId w:val="20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Ulteriori servizi garantiti all’interno del centro residenziale</w:t>
            </w:r>
          </w:p>
          <w:p w14:paraId="1C4998CC" w14:textId="77777777" w:rsidR="001F4924" w:rsidRPr="00AE5695" w:rsidRDefault="001F4924" w:rsidP="008B1BBF">
            <w:pPr>
              <w:widowControl/>
              <w:autoSpaceDN/>
              <w:ind w:left="72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E779137" w14:textId="77777777" w:rsidR="001F4924" w:rsidRPr="00AE5695" w:rsidRDefault="001F4924" w:rsidP="001F4924">
            <w:pPr>
              <w:widowControl/>
              <w:numPr>
                <w:ilvl w:val="0"/>
                <w:numId w:val="24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attività ludiche/educative/</w:t>
            </w:r>
            <w:proofErr w:type="gramStart"/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baby </w:t>
            </w:r>
            <w:proofErr w:type="spellStart"/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sitting</w:t>
            </w:r>
            <w:proofErr w:type="spellEnd"/>
            <w:proofErr w:type="gramEnd"/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rivolte ai minori presenti nel Centro </w:t>
            </w:r>
          </w:p>
          <w:p w14:paraId="5C0AD347" w14:textId="77777777" w:rsidR="001F4924" w:rsidRPr="00AE5695" w:rsidRDefault="001F4924" w:rsidP="001F4924">
            <w:pPr>
              <w:widowControl/>
              <w:numPr>
                <w:ilvl w:val="0"/>
                <w:numId w:val="24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attività di accompagnamento post-dimissione dal Centro </w:t>
            </w:r>
          </w:p>
          <w:p w14:paraId="26584501" w14:textId="77777777" w:rsidR="001F4924" w:rsidRPr="00AE5695" w:rsidRDefault="001F4924" w:rsidP="001F4924">
            <w:pPr>
              <w:widowControl/>
              <w:numPr>
                <w:ilvl w:val="0"/>
                <w:numId w:val="24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servizi di accompagnamento per visite mediche/disbrigo pratiche</w:t>
            </w:r>
          </w:p>
          <w:p w14:paraId="235BF4A8" w14:textId="77777777" w:rsidR="001F4924" w:rsidRPr="00AE5695" w:rsidRDefault="001F4924" w:rsidP="001F4924">
            <w:pPr>
              <w:widowControl/>
              <w:numPr>
                <w:ilvl w:val="0"/>
                <w:numId w:val="24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altro…</w:t>
            </w: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</w:p>
          <w:p w14:paraId="19C59AD7" w14:textId="77777777" w:rsidR="001F4924" w:rsidRPr="00AE5695" w:rsidRDefault="001F4924" w:rsidP="008B1BBF">
            <w:pPr>
              <w:widowControl/>
              <w:autoSpaceDN/>
              <w:ind w:left="227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Verrà assegnato un punto per ciascun servizio garantito e ritenuto valido fino a un massimo di </w:t>
            </w:r>
            <w:proofErr w:type="gramStart"/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proofErr w:type="gramEnd"/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punti. Ai fini dell’attribuzione del punteggio dovranno essere descritti nel dettaglio l’organizzazione, gli strumenti e le risorse previste.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DA5C" w14:textId="77777777" w:rsidR="001F4924" w:rsidRPr="00AE5695" w:rsidRDefault="001F4924" w:rsidP="008B1B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9B2D45D" w14:textId="77777777" w:rsidR="001F4924" w:rsidRPr="00AE5695" w:rsidRDefault="001F4924" w:rsidP="008B1B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Massimo punti ... 5</w:t>
            </w:r>
          </w:p>
        </w:tc>
      </w:tr>
      <w:tr w:rsidR="001F4924" w:rsidRPr="00AE5695" w14:paraId="4162A34D" w14:textId="77777777" w:rsidTr="008B1BBF">
        <w:trPr>
          <w:cantSplit/>
          <w:trHeight w:val="452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7ECA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3.3. Ulteriori servizi garantiti all’interno del dormitorio quali:</w:t>
            </w:r>
          </w:p>
          <w:p w14:paraId="1FECFB7A" w14:textId="77777777" w:rsidR="001F4924" w:rsidRPr="00AE5695" w:rsidRDefault="001F4924" w:rsidP="001F4924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attività di socializzazione previste per gli ospiti</w:t>
            </w:r>
          </w:p>
          <w:p w14:paraId="617846F8" w14:textId="77777777" w:rsidR="001F4924" w:rsidRPr="00AE5695" w:rsidRDefault="001F4924" w:rsidP="001F4924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Igiene degli indumenti</w:t>
            </w:r>
          </w:p>
          <w:p w14:paraId="5E477527" w14:textId="77777777" w:rsidR="001F4924" w:rsidRPr="00AE5695" w:rsidRDefault="001F4924" w:rsidP="001F4924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Ingresso e/o custodia effetti personali dell’ospite nel periodo di permanenza dello stesso</w:t>
            </w:r>
          </w:p>
          <w:p w14:paraId="766649EF" w14:textId="77777777" w:rsidR="001F4924" w:rsidRPr="00AE5695" w:rsidRDefault="001F4924" w:rsidP="001F4924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Servizi di igiene personale per gli ospiti non pernottanti</w:t>
            </w:r>
          </w:p>
          <w:p w14:paraId="4D2F3DD3" w14:textId="77777777" w:rsidR="001F4924" w:rsidRPr="00AE5695" w:rsidRDefault="001F4924" w:rsidP="001F4924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Servizi di custodia temporanea di effetti personali durante il giorno</w:t>
            </w:r>
          </w:p>
          <w:p w14:paraId="2863A5FD" w14:textId="77777777" w:rsidR="001F4924" w:rsidRPr="00AE5695" w:rsidRDefault="001F4924" w:rsidP="001F4924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servizi di accompagnamento per visite mediche/disbrigo pratiche</w:t>
            </w:r>
          </w:p>
          <w:p w14:paraId="11E3A8B0" w14:textId="77777777" w:rsidR="001F4924" w:rsidRPr="00AE5695" w:rsidRDefault="001F4924" w:rsidP="001F4924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Altro</w:t>
            </w:r>
          </w:p>
          <w:p w14:paraId="65CB303E" w14:textId="77777777" w:rsidR="001F4924" w:rsidRPr="00AE5695" w:rsidRDefault="001F4924" w:rsidP="008B1BBF">
            <w:pPr>
              <w:widowControl/>
              <w:autoSpaceDN/>
              <w:ind w:left="227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F069F3A" w14:textId="77777777" w:rsidR="001F4924" w:rsidRPr="00AE5695" w:rsidRDefault="001F4924" w:rsidP="008B1BBF">
            <w:pPr>
              <w:widowControl/>
              <w:autoSpaceDN/>
              <w:ind w:left="227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Verrà assegnato un punto per ciascun servizio garantito e ritenuto valido fino a un massimo di 5. Ai fini dell’attribuzione del punteggio dovranno essere descritti nel dettaglio l’organizzazione, gli strumenti e le risorse previste.</w:t>
            </w:r>
          </w:p>
          <w:p w14:paraId="7C1752B4" w14:textId="77777777" w:rsidR="001F4924" w:rsidRPr="00AE5695" w:rsidRDefault="001F4924" w:rsidP="008B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CAD0B" w14:textId="77777777" w:rsidR="001F4924" w:rsidRPr="00AE5695" w:rsidRDefault="001F4924" w:rsidP="008B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1736F8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DA495DE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E165451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Massimo punti …5</w:t>
            </w:r>
          </w:p>
          <w:p w14:paraId="19AD8C35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1E88C7F" w14:textId="77777777" w:rsidR="001F4924" w:rsidRPr="00AE5695" w:rsidRDefault="001F4924" w:rsidP="008B1B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4924" w:rsidRPr="00AE5695" w14:paraId="57284A00" w14:textId="77777777" w:rsidTr="008B1BBF">
        <w:trPr>
          <w:cantSplit/>
          <w:trHeight w:val="8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01F9F89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3.PERSONALE MESSO A DISPOSIZIONE</w:t>
            </w:r>
          </w:p>
          <w:p w14:paraId="58380716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Il punteggio verrà attribuito tenendo conto sia dell’adeguatezza dell’equipe/operatori proposti, in termini di professionalità e ore di servizio, che delle figure garantite a titolo di compartecipazione da parte dell’ETS.</w:t>
            </w:r>
          </w:p>
          <w:p w14:paraId="7874B94C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F58CD3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TOTALE 30 PUNTI</w:t>
            </w: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1F4924" w:rsidRPr="00AE5695" w14:paraId="4A1775AC" w14:textId="77777777" w:rsidTr="008B1BBF">
        <w:trPr>
          <w:cantSplit/>
          <w:trHeight w:val="33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BC98D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3.1</w:t>
            </w: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PERSONALE MESSO A DISPOSIZIONE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0011C" w14:textId="77777777" w:rsidR="001F4924" w:rsidRPr="00AE5695" w:rsidRDefault="001F4924" w:rsidP="008B1B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Massimo punti ...   30</w:t>
            </w:r>
          </w:p>
        </w:tc>
      </w:tr>
      <w:tr w:rsidR="001F4924" w:rsidRPr="00AE5695" w14:paraId="16701801" w14:textId="77777777" w:rsidTr="008B1BBF">
        <w:trPr>
          <w:cantSplit/>
          <w:trHeight w:val="189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33E9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Indicazione delle figure professionali messe a disposizione, ruoli e numero di ore settimanali previste, differenziando tra personale dipendente e volontari (</w:t>
            </w:r>
            <w:r w:rsidRPr="00AE5695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tabella degli orari e delle turnazioni</w:t>
            </w: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). </w:t>
            </w:r>
          </w:p>
          <w:p w14:paraId="7F761EBF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C396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Si rimanda ai contenuti del regolamento (link: https://municipium-images-production.s3-eu-west-1.amazonaws.com/s3/4720/allegati/servizi-alla-persona/regolamento-dei-servizi-sociali.pdf) per le figure professionali minime richieste, che dovranno garantire adeguata</w:t>
            </w: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copertura e organizzazione del servizio, in coerenza con il progetto di cui al punto 3.</w:t>
            </w:r>
          </w:p>
          <w:p w14:paraId="718692ED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781F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4924" w:rsidRPr="00AE5695" w14:paraId="426BC18B" w14:textId="77777777" w:rsidTr="008B1BBF">
        <w:trPr>
          <w:cantSplit/>
          <w:trHeight w:val="9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65559090" w14:textId="77777777" w:rsidR="001F4924" w:rsidRPr="00AE5695" w:rsidRDefault="001F4924" w:rsidP="008B1BBF">
            <w:pPr>
              <w:jc w:val="both"/>
              <w:rPr>
                <w:rFonts w:ascii="Times New Roman" w:eastAsia="Arial,Bold" w:hAnsi="Times New Roman" w:cs="Times New Roman"/>
                <w:b/>
                <w:color w:val="000000"/>
                <w:sz w:val="24"/>
                <w:szCs w:val="24"/>
              </w:rPr>
            </w:pPr>
            <w:r w:rsidRPr="00AE5695">
              <w:rPr>
                <w:rFonts w:ascii="Times New Roman" w:eastAsia="Arial,Bold" w:hAnsi="Times New Roman" w:cs="Times New Roman"/>
                <w:b/>
                <w:color w:val="000000"/>
                <w:sz w:val="24"/>
                <w:szCs w:val="24"/>
              </w:rPr>
              <w:t>ULTERIORI FORME DI COMPARTECIPAZIONE DA PARTE DELL’ETS NON INDICATE NELLE PRECEDENTI VOCI PROGETTUALI.A TITOLO ESEMPLIFICATIVO: BENI, STRUMENTI, SERVIZI, ECC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1E97D8FA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eastAsia="Arial,Bold" w:hAnsi="Times New Roman" w:cs="Times New Roman"/>
                <w:b/>
                <w:color w:val="000000"/>
                <w:sz w:val="24"/>
                <w:szCs w:val="24"/>
              </w:rPr>
            </w:pPr>
            <w:r w:rsidRPr="00AE5695">
              <w:rPr>
                <w:rFonts w:ascii="Times New Roman" w:eastAsia="Arial,Bold" w:hAnsi="Times New Roman" w:cs="Times New Roman"/>
                <w:b/>
                <w:color w:val="000000"/>
                <w:sz w:val="24"/>
                <w:szCs w:val="24"/>
              </w:rPr>
              <w:t>TOTALE 10 PUNTI</w:t>
            </w:r>
          </w:p>
        </w:tc>
      </w:tr>
      <w:tr w:rsidR="001F4924" w:rsidRPr="00AE5695" w14:paraId="6D056BA3" w14:textId="77777777" w:rsidTr="008B1BBF">
        <w:trPr>
          <w:cantSplit/>
          <w:trHeight w:val="69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AECB95A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eastAsia="Arial,Bold" w:hAnsi="Times New Roman" w:cs="Times New Roman"/>
                <w:b/>
                <w:color w:val="00000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Il punteggio verrà attribuito tenendo conto di quanto proposto, il cui valore economico dovrà essere esplicitato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68F92F4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eastAsia="Arial,Bold" w:hAnsi="Times New Roman" w:cs="Times New Roman"/>
                <w:b/>
                <w:color w:val="00000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Massimo punti …   10</w:t>
            </w:r>
          </w:p>
        </w:tc>
      </w:tr>
      <w:tr w:rsidR="001F4924" w:rsidRPr="00AE5695" w14:paraId="1A629EBA" w14:textId="77777777" w:rsidTr="008B1BBF">
        <w:trPr>
          <w:cantSplit/>
          <w:trHeight w:val="9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3FF339F" w14:textId="77777777" w:rsidR="001F4924" w:rsidRPr="00AE5695" w:rsidRDefault="001F4924" w:rsidP="001F4924">
            <w:pPr>
              <w:pStyle w:val="Paragrafoelenco"/>
              <w:widowControl w:val="0"/>
              <w:numPr>
                <w:ilvl w:val="0"/>
                <w:numId w:val="20"/>
              </w:numPr>
              <w:overflowPunct w:val="0"/>
              <w:autoSpaceDE w:val="0"/>
              <w:adjustRightInd w:val="0"/>
              <w:spacing w:after="0"/>
              <w:jc w:val="both"/>
              <w:textAlignment w:val="auto"/>
              <w:rPr>
                <w:rFonts w:ascii="Times New Roman" w:eastAsia="Arial,Bold" w:hAnsi="Times New Roman"/>
                <w:b/>
                <w:color w:val="000000"/>
                <w:sz w:val="24"/>
                <w:szCs w:val="24"/>
              </w:rPr>
            </w:pPr>
            <w:r w:rsidRPr="00AE5695">
              <w:rPr>
                <w:rFonts w:ascii="Times New Roman" w:eastAsia="Arial,Bold" w:hAnsi="Times New Roman"/>
                <w:b/>
                <w:color w:val="000000"/>
                <w:sz w:val="24"/>
                <w:szCs w:val="24"/>
              </w:rPr>
              <w:t xml:space="preserve">COERENZA PIANO ECONOMICO   </w:t>
            </w:r>
          </w:p>
          <w:p w14:paraId="706C0159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A7CA213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eastAsia="Arial,Bold" w:hAnsi="Times New Roman" w:cs="Times New Roman"/>
                <w:b/>
                <w:color w:val="000000"/>
                <w:sz w:val="24"/>
                <w:szCs w:val="24"/>
              </w:rPr>
              <w:t>TOTALE 8 PUNTI</w:t>
            </w:r>
          </w:p>
        </w:tc>
      </w:tr>
      <w:tr w:rsidR="001F4924" w:rsidRPr="00AE5695" w14:paraId="779759D1" w14:textId="77777777" w:rsidTr="008B1BBF">
        <w:trPr>
          <w:cantSplit/>
          <w:trHeight w:val="9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007BB" w14:textId="77777777" w:rsidR="001F4924" w:rsidRPr="00AE5695" w:rsidRDefault="001F4924" w:rsidP="008B1BBF">
            <w:pPr>
              <w:jc w:val="both"/>
              <w:rPr>
                <w:rFonts w:ascii="Times New Roman" w:eastAsia="Arial,Bold" w:hAnsi="Times New Roman" w:cs="Times New Roman"/>
                <w:color w:val="000000"/>
                <w:sz w:val="24"/>
                <w:szCs w:val="24"/>
              </w:rPr>
            </w:pPr>
          </w:p>
          <w:p w14:paraId="68E579AE" w14:textId="77777777" w:rsidR="001F4924" w:rsidRPr="00AE5695" w:rsidRDefault="001F4924" w:rsidP="008B1BBF">
            <w:pPr>
              <w:jc w:val="both"/>
              <w:rPr>
                <w:rFonts w:ascii="Times New Roman" w:eastAsia="Arial,Bold" w:hAnsi="Times New Roman" w:cs="Times New Roman"/>
                <w:b/>
                <w:color w:val="000000"/>
                <w:sz w:val="24"/>
                <w:szCs w:val="24"/>
              </w:rPr>
            </w:pPr>
            <w:r w:rsidRPr="00AE5695">
              <w:rPr>
                <w:rFonts w:ascii="Times New Roman" w:eastAsia="Arial,Bold" w:hAnsi="Times New Roman" w:cs="Times New Roman"/>
                <w:color w:val="000000"/>
                <w:sz w:val="24"/>
                <w:szCs w:val="24"/>
              </w:rPr>
              <w:t xml:space="preserve">Coerenza della progettazione economica rispetto al progetto tecnico presentato; il piano economico dovrà dettagliare i vari costi e le fonti di finanziamento, specificando se a carico della quota messa a disposizione dall’ambito o a carico dell’ETS quale forma di compartecipazione. Le risorse messe a disposizione mediante compartecipazione dovranno essere debitamente quantificate.                      </w:t>
            </w:r>
            <w:r w:rsidRPr="00AE5695">
              <w:rPr>
                <w:rFonts w:ascii="Times New Roman" w:eastAsia="Arial,Bold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A05DE" w14:textId="77777777" w:rsidR="001F4924" w:rsidRPr="00AE5695" w:rsidRDefault="001F4924" w:rsidP="008B1BBF">
            <w:pPr>
              <w:jc w:val="center"/>
              <w:rPr>
                <w:rFonts w:ascii="Times New Roman" w:eastAsia="Arial,Bold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695">
              <w:rPr>
                <w:rFonts w:ascii="Times New Roman" w:eastAsia="Arial,Bold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Massimo punti … 8 </w:t>
            </w:r>
          </w:p>
          <w:p w14:paraId="523FE093" w14:textId="77777777" w:rsidR="001F4924" w:rsidRPr="00AE5695" w:rsidRDefault="001F4924" w:rsidP="008B1BBF">
            <w:pPr>
              <w:jc w:val="center"/>
              <w:rPr>
                <w:rFonts w:ascii="Times New Roman" w:eastAsia="Arial,Bold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43B38D8" w14:textId="77777777" w:rsidR="001F4924" w:rsidRPr="00AE5695" w:rsidRDefault="001F4924" w:rsidP="001F4924">
      <w:pPr>
        <w:jc w:val="both"/>
        <w:rPr>
          <w:rFonts w:ascii="Times New Roman" w:eastAsia="Arial,Bold" w:hAnsi="Times New Roman" w:cs="Times New Roman"/>
          <w:b/>
          <w:bCs/>
          <w:color w:val="000000"/>
          <w:sz w:val="24"/>
          <w:szCs w:val="24"/>
        </w:rPr>
      </w:pPr>
    </w:p>
    <w:p w14:paraId="30D5A990" w14:textId="77777777" w:rsidR="001F4924" w:rsidRPr="00AE5695" w:rsidRDefault="001F4924" w:rsidP="001F4924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  <w:r w:rsidRPr="00AE5695">
        <w:rPr>
          <w:b/>
          <w:bCs/>
          <w:sz w:val="24"/>
          <w:szCs w:val="24"/>
        </w:rPr>
        <w:t>Proposta Economica</w:t>
      </w:r>
    </w:p>
    <w:tbl>
      <w:tblPr>
        <w:tblW w:w="95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0"/>
        <w:gridCol w:w="2632"/>
      </w:tblGrid>
      <w:tr w:rsidR="001F4924" w:rsidRPr="00AE5695" w14:paraId="754A5DFE" w14:textId="77777777" w:rsidTr="008B1BBF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D58D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  <w:r w:rsidRPr="00AE5695">
              <w:rPr>
                <w:sz w:val="24"/>
                <w:szCs w:val="24"/>
              </w:rPr>
              <w:t>Descrizione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B4CB4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  <w:r w:rsidRPr="00AE5695">
              <w:rPr>
                <w:sz w:val="24"/>
                <w:szCs w:val="24"/>
              </w:rPr>
              <w:t>Quantificazione Economica</w:t>
            </w:r>
          </w:p>
        </w:tc>
      </w:tr>
      <w:tr w:rsidR="001F4924" w:rsidRPr="00AE5695" w14:paraId="4298711E" w14:textId="77777777" w:rsidTr="008B1BBF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D9DA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4E58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1F4924" w:rsidRPr="00AE5695" w14:paraId="3007056A" w14:textId="77777777" w:rsidTr="008B1BBF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5C25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E5E3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1F4924" w:rsidRPr="00AE5695" w14:paraId="5C361D5B" w14:textId="77777777" w:rsidTr="008B1BBF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8615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8D8C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1F4924" w:rsidRPr="00AE5695" w14:paraId="3DC5D27A" w14:textId="77777777" w:rsidTr="008B1BBF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122AC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E890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1F4924" w:rsidRPr="00AE5695" w14:paraId="562BAF02" w14:textId="77777777" w:rsidTr="008B1BBF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56F4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  <w:r w:rsidRPr="00AE5695">
              <w:rPr>
                <w:sz w:val="24"/>
                <w:szCs w:val="24"/>
              </w:rPr>
              <w:t>Totale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B72A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</w:tbl>
    <w:p w14:paraId="64E5B704" w14:textId="77777777" w:rsidR="001F4924" w:rsidRPr="00AE5695" w:rsidRDefault="001F4924" w:rsidP="001F4924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4"/>
          <w:szCs w:val="24"/>
        </w:rPr>
      </w:pPr>
    </w:p>
    <w:p w14:paraId="5BAB05BE" w14:textId="77777777" w:rsidR="001F4924" w:rsidRPr="00AE5695" w:rsidRDefault="001F4924" w:rsidP="001F4924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4"/>
          <w:szCs w:val="24"/>
        </w:rPr>
      </w:pPr>
    </w:p>
    <w:p w14:paraId="4B083C70" w14:textId="77777777" w:rsidR="001F4924" w:rsidRPr="00AE5695" w:rsidRDefault="001F4924" w:rsidP="001F4924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4"/>
          <w:szCs w:val="24"/>
        </w:rPr>
      </w:pPr>
    </w:p>
    <w:p w14:paraId="16037C8A" w14:textId="77777777" w:rsidR="001F4924" w:rsidRPr="00AE5695" w:rsidRDefault="001F4924" w:rsidP="001F4924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  <w:r w:rsidRPr="00AE5695">
        <w:rPr>
          <w:b/>
          <w:bCs/>
          <w:sz w:val="24"/>
          <w:szCs w:val="24"/>
        </w:rPr>
        <w:t>Proposta di compartecipazione ai costi e alle attività del Servizio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0"/>
        <w:gridCol w:w="2688"/>
      </w:tblGrid>
      <w:tr w:rsidR="001F4924" w:rsidRPr="00AE5695" w14:paraId="489B7227" w14:textId="77777777" w:rsidTr="008B1BBF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8A89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  <w:r w:rsidRPr="00AE5695">
              <w:rPr>
                <w:sz w:val="24"/>
                <w:szCs w:val="24"/>
              </w:rPr>
              <w:lastRenderedPageBreak/>
              <w:t>Descrizione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596C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  <w:r w:rsidRPr="00AE5695">
              <w:rPr>
                <w:sz w:val="24"/>
                <w:szCs w:val="24"/>
              </w:rPr>
              <w:t>Quantificazione Economica</w:t>
            </w:r>
          </w:p>
        </w:tc>
      </w:tr>
      <w:tr w:rsidR="001F4924" w:rsidRPr="00AE5695" w14:paraId="0441E051" w14:textId="77777777" w:rsidTr="008B1BBF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72DEB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4B7E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1F4924" w:rsidRPr="00AE5695" w14:paraId="5D06D1A5" w14:textId="77777777" w:rsidTr="008B1BBF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3819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00B85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1F4924" w:rsidRPr="00AE5695" w14:paraId="469A3BC5" w14:textId="77777777" w:rsidTr="008B1BBF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58918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95BFA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1F4924" w:rsidRPr="00AE5695" w14:paraId="6A6E10C6" w14:textId="77777777" w:rsidTr="008B1BBF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C604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4BF1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1F4924" w:rsidRPr="00AE5695" w14:paraId="119925C5" w14:textId="77777777" w:rsidTr="008B1BBF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6CED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  <w:r w:rsidRPr="00AE5695">
              <w:rPr>
                <w:sz w:val="24"/>
                <w:szCs w:val="24"/>
              </w:rPr>
              <w:t>Totale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7048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</w:tbl>
    <w:p w14:paraId="3B4A9F1A" w14:textId="77777777" w:rsidR="001F4924" w:rsidRPr="00AE5695" w:rsidRDefault="001F4924" w:rsidP="001F4924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p w14:paraId="33727906" w14:textId="77777777" w:rsidR="00CA3BBA" w:rsidRPr="00AE5695" w:rsidRDefault="00CA3BBA" w:rsidP="001F4924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p w14:paraId="3F00740F" w14:textId="77777777" w:rsidR="001F4924" w:rsidRPr="00AE5695" w:rsidRDefault="001F4924" w:rsidP="001F4924">
      <w:pPr>
        <w:jc w:val="both"/>
        <w:rPr>
          <w:rFonts w:ascii="Times New Roman" w:eastAsia="Arial,Bold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7" w:type="dxa"/>
        <w:tblInd w:w="-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2"/>
        <w:gridCol w:w="2915"/>
      </w:tblGrid>
      <w:tr w:rsidR="001F4924" w:rsidRPr="00AE5695" w14:paraId="080F3D20" w14:textId="77777777" w:rsidTr="008B1BBF">
        <w:trPr>
          <w:trHeight w:val="756"/>
        </w:trPr>
        <w:tc>
          <w:tcPr>
            <w:tcW w:w="10207" w:type="dxa"/>
            <w:gridSpan w:val="2"/>
            <w:shd w:val="clear" w:color="000000" w:fill="B4C6E7" w:themeFill="accent5" w:themeFillTint="66"/>
            <w:vAlign w:val="center"/>
          </w:tcPr>
          <w:p w14:paraId="0F714921" w14:textId="77777777" w:rsidR="001F4924" w:rsidRPr="00AE5695" w:rsidRDefault="001F4924" w:rsidP="008B1BBF">
            <w:pPr>
              <w:jc w:val="center"/>
              <w:rPr>
                <w:rFonts w:ascii="Times New Roman" w:eastAsia="Arial,Bold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695">
              <w:rPr>
                <w:rFonts w:ascii="Times New Roman" w:eastAsia="Arial,Bold" w:hAnsi="Times New Roman" w:cs="Times New Roman"/>
                <w:b/>
                <w:bCs/>
                <w:color w:val="000000"/>
                <w:sz w:val="24"/>
                <w:szCs w:val="24"/>
              </w:rPr>
              <w:t>PRONTO INTERVENTO SOCIALE</w:t>
            </w:r>
          </w:p>
        </w:tc>
      </w:tr>
      <w:tr w:rsidR="001F4924" w:rsidRPr="00AE5695" w14:paraId="20F50A6A" w14:textId="77777777" w:rsidTr="008B1BBF">
        <w:trPr>
          <w:trHeight w:val="975"/>
        </w:trPr>
        <w:tc>
          <w:tcPr>
            <w:tcW w:w="7292" w:type="dxa"/>
            <w:shd w:val="clear" w:color="000000" w:fill="B4C6E7" w:themeFill="accent5" w:themeFillTint="66"/>
            <w:vAlign w:val="center"/>
          </w:tcPr>
          <w:p w14:paraId="4BA8A8B3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1.ESPERIENZA COERENTE CON LE ATTIVITA’ PREVISTE DALLA LINEA DI INTERVENTO</w:t>
            </w:r>
          </w:p>
        </w:tc>
        <w:tc>
          <w:tcPr>
            <w:tcW w:w="2915" w:type="dxa"/>
            <w:shd w:val="clear" w:color="000000" w:fill="B4C6E7" w:themeFill="accent5" w:themeFillTint="66"/>
            <w:vAlign w:val="center"/>
          </w:tcPr>
          <w:p w14:paraId="205CBE16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TOTALE 3 PUNTI</w:t>
            </w:r>
          </w:p>
        </w:tc>
      </w:tr>
      <w:tr w:rsidR="001F4924" w:rsidRPr="00AE5695" w14:paraId="7E0B73F6" w14:textId="77777777" w:rsidTr="008B1BBF">
        <w:trPr>
          <w:trHeight w:val="975"/>
        </w:trPr>
        <w:tc>
          <w:tcPr>
            <w:tcW w:w="7292" w:type="dxa"/>
            <w:shd w:val="clear" w:color="000000" w:fill="FFFFFF" w:themeFill="background1"/>
            <w:vAlign w:val="center"/>
          </w:tcPr>
          <w:p w14:paraId="739D55BA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</w:t>
            </w:r>
            <w:proofErr w:type="gramStart"/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1.Ulteriore</w:t>
            </w:r>
            <w:proofErr w:type="gramEnd"/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esperienza documentata oltre a quella richiesta per l’ammissione:</w:t>
            </w:r>
          </w:p>
          <w:p w14:paraId="75EEBCE0" w14:textId="77777777" w:rsidR="001F4924" w:rsidRPr="00AE5695" w:rsidRDefault="001F4924" w:rsidP="008B1BBF">
            <w:pPr>
              <w:widowControl/>
              <w:autoSpaceDN/>
              <w:ind w:left="419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- 1 punto per ogni anno di esperienza ulteriore</w:t>
            </w:r>
          </w:p>
        </w:tc>
        <w:tc>
          <w:tcPr>
            <w:tcW w:w="2915" w:type="dxa"/>
            <w:shd w:val="clear" w:color="000000" w:fill="FFFFFF" w:themeFill="background1"/>
            <w:vAlign w:val="center"/>
          </w:tcPr>
          <w:p w14:paraId="62D0C466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Massimo punti …… 3</w:t>
            </w:r>
          </w:p>
        </w:tc>
      </w:tr>
      <w:tr w:rsidR="001F4924" w:rsidRPr="00AE5695" w14:paraId="02B7247E" w14:textId="77777777" w:rsidTr="008B1BBF">
        <w:trPr>
          <w:trHeight w:val="975"/>
        </w:trPr>
        <w:tc>
          <w:tcPr>
            <w:tcW w:w="7292" w:type="dxa"/>
            <w:shd w:val="clear" w:color="000000" w:fill="B4C6E7" w:themeFill="accent5" w:themeFillTint="66"/>
            <w:vAlign w:val="center"/>
            <w:hideMark/>
          </w:tcPr>
          <w:p w14:paraId="186CAEB0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2.      ANALISI DEL CONTESTO TERRITORIALE E SOCIALE DELL’INTERO ATS</w:t>
            </w:r>
          </w:p>
        </w:tc>
        <w:tc>
          <w:tcPr>
            <w:tcW w:w="2915" w:type="dxa"/>
            <w:shd w:val="clear" w:color="000000" w:fill="B4C6E7" w:themeFill="accent5" w:themeFillTint="66"/>
            <w:vAlign w:val="center"/>
            <w:hideMark/>
          </w:tcPr>
          <w:p w14:paraId="1C765567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TOTALE PUNTI 9</w:t>
            </w:r>
          </w:p>
        </w:tc>
      </w:tr>
      <w:tr w:rsidR="001F4924" w:rsidRPr="00AE5695" w14:paraId="28300D77" w14:textId="77777777" w:rsidTr="008B1BBF">
        <w:trPr>
          <w:trHeight w:val="630"/>
        </w:trPr>
        <w:tc>
          <w:tcPr>
            <w:tcW w:w="7292" w:type="dxa"/>
            <w:hideMark/>
          </w:tcPr>
          <w:p w14:paraId="46FFA19B" w14:textId="77777777" w:rsidR="001F4924" w:rsidRPr="00AE5695" w:rsidRDefault="001F4924" w:rsidP="001F4924">
            <w:pPr>
              <w:widowControl/>
              <w:numPr>
                <w:ilvl w:val="1"/>
                <w:numId w:val="2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Analisi e conoscenza degli obiettivi del servizio, conoscenza delle esigenze, criticità e punti di forza </w:t>
            </w: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dell’intero territorio</w:t>
            </w:r>
          </w:p>
          <w:p w14:paraId="57E79B1D" w14:textId="77777777" w:rsidR="001F4924" w:rsidRPr="00AE5695" w:rsidRDefault="001F4924" w:rsidP="008B1BBF">
            <w:pPr>
              <w:widowControl/>
              <w:autoSpaceDN/>
              <w:ind w:left="72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5" w:type="dxa"/>
            <w:vAlign w:val="center"/>
            <w:hideMark/>
          </w:tcPr>
          <w:p w14:paraId="6B369647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Massimo punti ... 5</w:t>
            </w:r>
          </w:p>
        </w:tc>
      </w:tr>
      <w:tr w:rsidR="001F4924" w:rsidRPr="00AE5695" w14:paraId="1DD122BC" w14:textId="77777777" w:rsidTr="008B1BBF">
        <w:trPr>
          <w:trHeight w:val="315"/>
        </w:trPr>
        <w:tc>
          <w:tcPr>
            <w:tcW w:w="7292" w:type="dxa"/>
            <w:hideMark/>
          </w:tcPr>
          <w:p w14:paraId="568168D1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2.2 Convenzioni/accordi con Servizi pubblici e privati e/o del terzo settore per gli interventi di rete che si renderanno necessari per la gestione del servizio e/o per la progettazione individualizzata.</w:t>
            </w:r>
          </w:p>
          <w:p w14:paraId="3D9F0AEB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Ai fini dell’attribuzione del punteggio potrà essere presentata anche solo la dichiarazione di intenti dell’organismo con cui verrà redatta la convenzione/accordo.</w:t>
            </w:r>
          </w:p>
          <w:p w14:paraId="1972AFEA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Per ogni partenariato dichiarato dovranno essere descritti il ruolo e gli impegni reciproci.</w:t>
            </w:r>
          </w:p>
          <w:p w14:paraId="5FD375FA" w14:textId="77777777" w:rsidR="001F4924" w:rsidRPr="00AE5695" w:rsidRDefault="001F4924" w:rsidP="001F4924">
            <w:pPr>
              <w:widowControl/>
              <w:numPr>
                <w:ilvl w:val="0"/>
                <w:numId w:val="19"/>
              </w:numPr>
              <w:suppressAutoHyphens w:val="0"/>
              <w:autoSpaceDN/>
              <w:spacing w:after="0"/>
              <w:ind w:left="352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 Punto per ciascun accordo ritenuto valido fino ad un massimo di 4 punti</w:t>
            </w:r>
          </w:p>
        </w:tc>
        <w:tc>
          <w:tcPr>
            <w:tcW w:w="2915" w:type="dxa"/>
            <w:vAlign w:val="center"/>
            <w:hideMark/>
          </w:tcPr>
          <w:p w14:paraId="4E61ED15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Massimo Punti ... 4</w:t>
            </w:r>
          </w:p>
        </w:tc>
      </w:tr>
      <w:tr w:rsidR="001F4924" w:rsidRPr="00AE5695" w14:paraId="7F497073" w14:textId="77777777" w:rsidTr="008B1BBF">
        <w:trPr>
          <w:trHeight w:val="630"/>
        </w:trPr>
        <w:tc>
          <w:tcPr>
            <w:tcW w:w="7292" w:type="dxa"/>
            <w:shd w:val="clear" w:color="000000" w:fill="B4C6E7" w:themeFill="accent5" w:themeFillTint="66"/>
            <w:vAlign w:val="center"/>
            <w:hideMark/>
          </w:tcPr>
          <w:p w14:paraId="7B2E538B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3. MODALITA’ DI GESTIONE ED ORGANIZZAZIONE DEL SERVIZIO</w:t>
            </w:r>
          </w:p>
          <w:p w14:paraId="3B48061D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Il progetto deve tener conto di tutti gli aspetti gestionali e necessari alla realizzazione del servizio (centrale operativa, unità di strada e gestione </w:t>
            </w: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dell’emergenza) e tener conto di quanto necessario alla sua realizzazione (dotazione informatica e telefonica, eventuale sede operativa e relativi costi per utenze, pulizie, arredi e manutenzione, generi alimentari, vestiario, biancheria, trasporti, strutture di accoglienza, </w:t>
            </w:r>
            <w:proofErr w:type="spellStart"/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ecc</w:t>
            </w:r>
            <w:proofErr w:type="spellEnd"/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  <w:p w14:paraId="551F61DF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2FFA91F6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Il punteggio verrà attribuito tenendo conto sia dell’adeguatezza in termini qualitativi e quantitativi delle risorse previste che di quante e quali risorse vengono garantite dall’ETS a titolo di compartecipazione.</w:t>
            </w:r>
          </w:p>
          <w:p w14:paraId="3ABE5E10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5" w:type="dxa"/>
            <w:shd w:val="clear" w:color="000000" w:fill="B4C6E7" w:themeFill="accent5" w:themeFillTint="66"/>
            <w:vAlign w:val="center"/>
            <w:hideMark/>
          </w:tcPr>
          <w:p w14:paraId="342B6188" w14:textId="77777777" w:rsidR="001F4924" w:rsidRPr="00AE5695" w:rsidRDefault="001F4924" w:rsidP="008B1B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TOTALE PUNTI  40</w:t>
            </w:r>
          </w:p>
        </w:tc>
      </w:tr>
      <w:tr w:rsidR="001F4924" w:rsidRPr="00AE5695" w14:paraId="2E472B47" w14:textId="77777777" w:rsidTr="008B1BBF">
        <w:trPr>
          <w:trHeight w:val="645"/>
        </w:trPr>
        <w:tc>
          <w:tcPr>
            <w:tcW w:w="7292" w:type="dxa"/>
            <w:vAlign w:val="center"/>
            <w:hideMark/>
          </w:tcPr>
          <w:p w14:paraId="3F6BE802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3.1 Descrizione ed analisi dettagliata di:</w:t>
            </w:r>
          </w:p>
          <w:p w14:paraId="29B074DC" w14:textId="77777777" w:rsidR="001F4924" w:rsidRPr="00AE5695" w:rsidRDefault="001F4924" w:rsidP="008B1BBF">
            <w:pPr>
              <w:widowControl/>
              <w:autoSpaceDN/>
              <w:ind w:left="135" w:hanging="7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  Modalità di gestione ed organizzazione del servizio, con la proposta della modulistica di servizio e di un protocollo operativo che disciplini: la fase della presa in carico/accoglienza, la fase dell’eventuale segnalazione ad altri servizi, la gestione del post emergenza, le tempistiche da rispettare e gli organi referenti da contattare;</w:t>
            </w:r>
          </w:p>
          <w:p w14:paraId="717FF77B" w14:textId="77777777" w:rsidR="001F4924" w:rsidRPr="00AE5695" w:rsidRDefault="001F4924" w:rsidP="008B1BBF">
            <w:pPr>
              <w:widowControl/>
              <w:autoSpaceDN/>
              <w:ind w:left="135" w:hanging="7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 modalità di integrazione e raccordo con il servizio di segretariato sociale e con il servizio sociale professionale.</w:t>
            </w:r>
          </w:p>
          <w:p w14:paraId="55462889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F8DFD89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5" w:type="dxa"/>
            <w:vAlign w:val="center"/>
            <w:hideMark/>
          </w:tcPr>
          <w:p w14:paraId="054474F2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Massimo punti …  30</w:t>
            </w:r>
          </w:p>
        </w:tc>
      </w:tr>
      <w:tr w:rsidR="001F4924" w:rsidRPr="00AE5695" w14:paraId="3FB8EBBE" w14:textId="77777777" w:rsidTr="008B1BBF">
        <w:trPr>
          <w:trHeight w:val="2664"/>
        </w:trPr>
        <w:tc>
          <w:tcPr>
            <w:tcW w:w="7292" w:type="dxa"/>
            <w:vAlign w:val="center"/>
            <w:hideMark/>
          </w:tcPr>
          <w:p w14:paraId="7B540194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3.2. Ulteriori servizi garantiti per la gestione delle emergenze</w:t>
            </w:r>
          </w:p>
          <w:p w14:paraId="60CD9335" w14:textId="77777777" w:rsidR="001F4924" w:rsidRPr="00AE5695" w:rsidRDefault="001F4924" w:rsidP="001F4924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Soluzioni alloggiative;</w:t>
            </w:r>
          </w:p>
          <w:p w14:paraId="49954F9D" w14:textId="77777777" w:rsidR="001F4924" w:rsidRPr="00AE5695" w:rsidRDefault="001F4924" w:rsidP="001F4924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Mezzi di trasporto;</w:t>
            </w:r>
          </w:p>
          <w:p w14:paraId="001C2171" w14:textId="77777777" w:rsidR="001F4924" w:rsidRPr="00AE5695" w:rsidRDefault="001F4924" w:rsidP="001F4924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Fornitura beni di prima necessità</w:t>
            </w:r>
          </w:p>
          <w:p w14:paraId="523B92A3" w14:textId="77777777" w:rsidR="001F4924" w:rsidRPr="00AE5695" w:rsidRDefault="001F4924" w:rsidP="001F4924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Igiene personale e degli indumenti</w:t>
            </w:r>
          </w:p>
          <w:p w14:paraId="527565F6" w14:textId="77777777" w:rsidR="001F4924" w:rsidRPr="00AE5695" w:rsidRDefault="001F4924" w:rsidP="001F4924">
            <w:pPr>
              <w:widowControl/>
              <w:numPr>
                <w:ilvl w:val="0"/>
                <w:numId w:val="21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Altro</w:t>
            </w:r>
          </w:p>
          <w:p w14:paraId="7CD5620F" w14:textId="77777777" w:rsidR="001F4924" w:rsidRPr="00AE5695" w:rsidRDefault="001F4924" w:rsidP="008B1BBF">
            <w:pPr>
              <w:widowControl/>
              <w:autoSpaceDN/>
              <w:ind w:left="227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11FD588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Verrà assegnato un punto per ciascun servizio garantito e ritenuto valido, fino a un massimo di 10.</w:t>
            </w:r>
          </w:p>
        </w:tc>
        <w:tc>
          <w:tcPr>
            <w:tcW w:w="2915" w:type="dxa"/>
            <w:vAlign w:val="center"/>
            <w:hideMark/>
          </w:tcPr>
          <w:p w14:paraId="5D4F9474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Massimo punti ...10</w:t>
            </w:r>
          </w:p>
          <w:p w14:paraId="50FEFC02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116B8B5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4924" w:rsidRPr="00AE5695" w14:paraId="4AD12FA5" w14:textId="77777777" w:rsidTr="008B1BBF">
        <w:trPr>
          <w:trHeight w:val="330"/>
        </w:trPr>
        <w:tc>
          <w:tcPr>
            <w:tcW w:w="7292" w:type="dxa"/>
            <w:shd w:val="clear" w:color="auto" w:fill="B4C6E7" w:themeFill="accent5" w:themeFillTint="66"/>
            <w:hideMark/>
          </w:tcPr>
          <w:p w14:paraId="3438B8C2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4.</w:t>
            </w: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PERSONALE MESSO A DISPOSIZIONE</w:t>
            </w:r>
          </w:p>
        </w:tc>
        <w:tc>
          <w:tcPr>
            <w:tcW w:w="2915" w:type="dxa"/>
            <w:tcBorders>
              <w:bottom w:val="single" w:sz="8" w:space="0" w:color="auto"/>
            </w:tcBorders>
            <w:shd w:val="clear" w:color="auto" w:fill="B4C6E7" w:themeFill="accent5" w:themeFillTint="66"/>
            <w:vAlign w:val="center"/>
            <w:hideMark/>
          </w:tcPr>
          <w:p w14:paraId="7F14B10E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TOTALE PUNTI 30</w:t>
            </w:r>
          </w:p>
          <w:p w14:paraId="57D96A55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4924" w:rsidRPr="00AE5695" w14:paraId="3E62F0B8" w14:textId="77777777" w:rsidTr="008B1BBF">
        <w:trPr>
          <w:trHeight w:val="315"/>
        </w:trPr>
        <w:tc>
          <w:tcPr>
            <w:tcW w:w="7292" w:type="dxa"/>
            <w:hideMark/>
          </w:tcPr>
          <w:p w14:paraId="561DB4F1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Indicazione delle figure professionali messe a disposizione, ruoli e numero di ore settimanali previste, differenziando tra personale dipendente e volontari (</w:t>
            </w:r>
            <w:r w:rsidRPr="00AE5695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tabella degli orari e delle turnazioni</w:t>
            </w: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).</w:t>
            </w:r>
          </w:p>
          <w:p w14:paraId="4CB35FE3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Il punteggio verrà attribuito tenendo conto sia dell’adeguatezza degli operatori proposti, in termini di professionalità e ore di servizio, che delle figure garantite a titolo di compartecipazione da parte dell’ETS.</w:t>
            </w:r>
          </w:p>
          <w:p w14:paraId="1872553E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5" w:type="dxa"/>
            <w:shd w:val="clear" w:color="000000" w:fill="FFFFFF" w:themeFill="background1"/>
            <w:vAlign w:val="center"/>
            <w:hideMark/>
          </w:tcPr>
          <w:p w14:paraId="753CF3D4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Massimo punti …  30</w:t>
            </w:r>
          </w:p>
        </w:tc>
      </w:tr>
      <w:tr w:rsidR="001F4924" w:rsidRPr="00AE5695" w14:paraId="4A5DE16F" w14:textId="77777777" w:rsidTr="008B1BBF">
        <w:trPr>
          <w:trHeight w:val="517"/>
        </w:trPr>
        <w:tc>
          <w:tcPr>
            <w:tcW w:w="7292" w:type="dxa"/>
            <w:vMerge w:val="restart"/>
            <w:shd w:val="clear" w:color="000000" w:fill="B4C6E7" w:themeFill="accent5" w:themeFillTint="66"/>
            <w:hideMark/>
          </w:tcPr>
          <w:p w14:paraId="74B9A17A" w14:textId="77777777" w:rsidR="001F4924" w:rsidRPr="00AE5695" w:rsidRDefault="001F4924" w:rsidP="001F4924">
            <w:pPr>
              <w:numPr>
                <w:ilvl w:val="0"/>
                <w:numId w:val="20"/>
              </w:numPr>
              <w:suppressAutoHyphens w:val="0"/>
              <w:overflowPunct w:val="0"/>
              <w:autoSpaceDE w:val="0"/>
              <w:adjustRightInd w:val="0"/>
              <w:spacing w:after="0"/>
              <w:textAlignment w:val="auto"/>
              <w:rPr>
                <w:rFonts w:ascii="Times New Roman" w:eastAsia="Arial,Bold" w:hAnsi="Times New Roman" w:cs="Times New Roman"/>
                <w:b/>
                <w:color w:val="000000"/>
                <w:sz w:val="24"/>
                <w:szCs w:val="24"/>
              </w:rPr>
            </w:pPr>
            <w:r w:rsidRPr="00AE5695">
              <w:rPr>
                <w:rFonts w:ascii="Times New Roman" w:eastAsia="Arial,Bold" w:hAnsi="Times New Roman" w:cs="Times New Roman"/>
                <w:b/>
                <w:color w:val="000000"/>
                <w:sz w:val="24"/>
                <w:szCs w:val="24"/>
              </w:rPr>
              <w:lastRenderedPageBreak/>
              <w:t>ULTERIORI FORME DI COMPARTECIPAZIONE DA PARTE DELL’ETS NON INDICATE NELLE PRECEDENTI VOCI PROGETTUALI.</w:t>
            </w:r>
          </w:p>
          <w:p w14:paraId="1074AEF9" w14:textId="77777777" w:rsidR="001F4924" w:rsidRPr="00AE5695" w:rsidRDefault="001F4924" w:rsidP="008B1BBF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shd w:val="clear" w:color="000000" w:fill="B4C6E7" w:themeFill="accent5" w:themeFillTint="66"/>
            <w:vAlign w:val="center"/>
            <w:hideMark/>
          </w:tcPr>
          <w:p w14:paraId="67693E6D" w14:textId="77777777" w:rsidR="001F4924" w:rsidRPr="00AE5695" w:rsidRDefault="001F4924" w:rsidP="008B1BBF">
            <w:pPr>
              <w:jc w:val="center"/>
              <w:rPr>
                <w:rFonts w:ascii="Times New Roman" w:eastAsia="Arial,Bold" w:hAnsi="Times New Roman" w:cs="Times New Roman"/>
                <w:b/>
                <w:color w:val="000000"/>
                <w:sz w:val="24"/>
                <w:szCs w:val="24"/>
              </w:rPr>
            </w:pPr>
            <w:r w:rsidRPr="00AE5695">
              <w:rPr>
                <w:rFonts w:ascii="Times New Roman" w:eastAsia="Arial,Bold" w:hAnsi="Times New Roman" w:cs="Times New Roman"/>
                <w:b/>
                <w:color w:val="000000"/>
                <w:sz w:val="24"/>
                <w:szCs w:val="24"/>
              </w:rPr>
              <w:t xml:space="preserve">TOTALE </w:t>
            </w:r>
            <w:proofErr w:type="gramStart"/>
            <w:r w:rsidRPr="00AE5695">
              <w:rPr>
                <w:rFonts w:ascii="Times New Roman" w:eastAsia="Arial,Bold" w:hAnsi="Times New Roman" w:cs="Times New Roman"/>
                <w:b/>
                <w:color w:val="000000"/>
                <w:sz w:val="24"/>
                <w:szCs w:val="24"/>
              </w:rPr>
              <w:t>PUNTI  ...</w:t>
            </w:r>
            <w:proofErr w:type="gramEnd"/>
            <w:r w:rsidRPr="00AE5695">
              <w:rPr>
                <w:rFonts w:ascii="Times New Roman" w:eastAsia="Arial,Bold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14:paraId="4B8CCFBC" w14:textId="77777777" w:rsidR="001F4924" w:rsidRPr="00AE5695" w:rsidRDefault="001F4924" w:rsidP="008B1BBF">
            <w:pPr>
              <w:jc w:val="center"/>
              <w:rPr>
                <w:rFonts w:ascii="Times New Roman" w:eastAsia="Arial,Bold" w:hAnsi="Times New Roman" w:cs="Times New Roman"/>
                <w:color w:val="000000"/>
                <w:sz w:val="24"/>
                <w:szCs w:val="24"/>
              </w:rPr>
            </w:pPr>
          </w:p>
          <w:p w14:paraId="740A4DF7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4924" w:rsidRPr="00AE5695" w14:paraId="2A33E9DB" w14:textId="77777777" w:rsidTr="008B1BBF">
        <w:trPr>
          <w:trHeight w:val="517"/>
        </w:trPr>
        <w:tc>
          <w:tcPr>
            <w:tcW w:w="7292" w:type="dxa"/>
            <w:vMerge/>
            <w:shd w:val="clear" w:color="000000" w:fill="auto"/>
            <w:hideMark/>
          </w:tcPr>
          <w:p w14:paraId="0E9E3DF6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  <w:hideMark/>
          </w:tcPr>
          <w:p w14:paraId="67BBC9A7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4924" w:rsidRPr="00AE5695" w14:paraId="17BAC73C" w14:textId="77777777" w:rsidTr="008B1BBF">
        <w:trPr>
          <w:trHeight w:val="632"/>
        </w:trPr>
        <w:tc>
          <w:tcPr>
            <w:tcW w:w="7292" w:type="dxa"/>
            <w:shd w:val="clear" w:color="000000" w:fill="auto"/>
          </w:tcPr>
          <w:p w14:paraId="249F3666" w14:textId="77777777" w:rsidR="001F4924" w:rsidRPr="00AE5695" w:rsidRDefault="001F4924" w:rsidP="008B1BBF">
            <w:pPr>
              <w:rPr>
                <w:rFonts w:ascii="Times New Roman" w:eastAsia="Arial,Bold" w:hAnsi="Times New Roman" w:cs="Times New Roman"/>
                <w:bCs/>
                <w:color w:val="000000"/>
                <w:sz w:val="24"/>
                <w:szCs w:val="24"/>
              </w:rPr>
            </w:pPr>
            <w:r w:rsidRPr="00AE5695">
              <w:rPr>
                <w:rFonts w:ascii="Times New Roman" w:eastAsia="Arial,Bold" w:hAnsi="Times New Roman" w:cs="Times New Roman"/>
                <w:bCs/>
                <w:color w:val="000000"/>
                <w:sz w:val="24"/>
                <w:szCs w:val="24"/>
              </w:rPr>
              <w:t>Il punteggio verrà attribuito tenendo conto di quanto proposto, il cui valore economico dovrà essere esplicitato.</w:t>
            </w:r>
          </w:p>
        </w:tc>
        <w:tc>
          <w:tcPr>
            <w:tcW w:w="2915" w:type="dxa"/>
            <w:shd w:val="clear" w:color="000000" w:fill="FFFFFF"/>
            <w:vAlign w:val="center"/>
          </w:tcPr>
          <w:p w14:paraId="0AF6B79B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Massimo punti ...10</w:t>
            </w:r>
          </w:p>
          <w:p w14:paraId="35EE72E7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F4924" w:rsidRPr="00AE5695" w14:paraId="17E3529F" w14:textId="77777777" w:rsidTr="008B1BBF">
        <w:trPr>
          <w:trHeight w:val="377"/>
        </w:trPr>
        <w:tc>
          <w:tcPr>
            <w:tcW w:w="7292" w:type="dxa"/>
            <w:shd w:val="clear" w:color="000000" w:fill="B4C6E7" w:themeFill="accent5" w:themeFillTint="66"/>
            <w:hideMark/>
          </w:tcPr>
          <w:p w14:paraId="737A0EED" w14:textId="77777777" w:rsidR="001F4924" w:rsidRPr="00AE5695" w:rsidRDefault="001F4924" w:rsidP="001F4924">
            <w:pPr>
              <w:pStyle w:val="Paragrafoelenco"/>
              <w:widowControl w:val="0"/>
              <w:numPr>
                <w:ilvl w:val="0"/>
                <w:numId w:val="20"/>
              </w:numPr>
              <w:overflowPunct w:val="0"/>
              <w:autoSpaceDE w:val="0"/>
              <w:adjustRightInd w:val="0"/>
              <w:spacing w:after="0"/>
              <w:textAlignment w:val="auto"/>
              <w:rPr>
                <w:rFonts w:ascii="Times New Roman" w:eastAsia="Arial,Bold" w:hAnsi="Times New Roman"/>
                <w:b/>
                <w:color w:val="000000"/>
                <w:sz w:val="24"/>
                <w:szCs w:val="24"/>
              </w:rPr>
            </w:pPr>
            <w:r w:rsidRPr="00AE5695">
              <w:rPr>
                <w:rFonts w:ascii="Times New Roman" w:eastAsia="Arial,Bold" w:hAnsi="Times New Roman"/>
                <w:b/>
                <w:color w:val="000000"/>
                <w:sz w:val="24"/>
                <w:szCs w:val="24"/>
              </w:rPr>
              <w:t>COERENZA PIANO ECONOMICO</w:t>
            </w:r>
          </w:p>
          <w:p w14:paraId="2C9B9AE7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5" w:type="dxa"/>
            <w:shd w:val="clear" w:color="000000" w:fill="B4C6E7" w:themeFill="accent5" w:themeFillTint="66"/>
            <w:vAlign w:val="center"/>
            <w:hideMark/>
          </w:tcPr>
          <w:p w14:paraId="68924CAF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eastAsia="Arial,Bold" w:hAnsi="Times New Roman" w:cs="Times New Roman"/>
                <w:b/>
                <w:color w:val="000000"/>
                <w:sz w:val="24"/>
                <w:szCs w:val="24"/>
              </w:rPr>
              <w:t>TOTALE PUNTI      8</w:t>
            </w:r>
          </w:p>
          <w:p w14:paraId="4F94BB54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F4924" w:rsidRPr="00AE5695" w14:paraId="5663C043" w14:textId="77777777" w:rsidTr="008B1BBF">
        <w:trPr>
          <w:trHeight w:val="330"/>
        </w:trPr>
        <w:tc>
          <w:tcPr>
            <w:tcW w:w="7292" w:type="dxa"/>
            <w:shd w:val="clear" w:color="000000" w:fill="FFFFFF"/>
            <w:hideMark/>
          </w:tcPr>
          <w:p w14:paraId="06E54DB8" w14:textId="77777777" w:rsidR="001F4924" w:rsidRPr="00AE5695" w:rsidRDefault="001F4924" w:rsidP="008B1BBF">
            <w:pPr>
              <w:widowControl/>
              <w:autoSpaceDN/>
              <w:jc w:val="both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eastAsia="Arial,Bold" w:hAnsi="Times New Roman" w:cs="Times New Roman"/>
                <w:color w:val="000000"/>
                <w:sz w:val="24"/>
                <w:szCs w:val="24"/>
              </w:rPr>
              <w:t>Coerenza della progettazione economica rispetto al progetto tecnico presentato; il piano economico dovrà dettagliare i vari costi e le fonti di finanziamento, specificando se a carico della quota messa a disposizione dall’ambito o a carico dell’ETS quale forma di compartecipazione. Le risorse messe a disposizione mediante compartecipazione dovranno essere debitamente quantificate.</w:t>
            </w:r>
          </w:p>
        </w:tc>
        <w:tc>
          <w:tcPr>
            <w:tcW w:w="2915" w:type="dxa"/>
            <w:shd w:val="clear" w:color="000000" w:fill="FFFFFF"/>
            <w:vAlign w:val="center"/>
            <w:hideMark/>
          </w:tcPr>
          <w:p w14:paraId="25E348EA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Massimo punti ... 8</w:t>
            </w:r>
          </w:p>
          <w:p w14:paraId="1B70EDE9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21B3FF1" w14:textId="77777777" w:rsidR="001F4924" w:rsidRPr="00AE5695" w:rsidRDefault="001F4924" w:rsidP="001F4924">
      <w:pPr>
        <w:rPr>
          <w:rFonts w:ascii="Times New Roman" w:hAnsi="Times New Roman" w:cs="Times New Roman"/>
          <w:sz w:val="24"/>
          <w:szCs w:val="24"/>
        </w:rPr>
      </w:pPr>
    </w:p>
    <w:p w14:paraId="2F8DAEB0" w14:textId="77777777" w:rsidR="001F4924" w:rsidRPr="00AE5695" w:rsidRDefault="001F4924" w:rsidP="001F4924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  <w:r w:rsidRPr="00AE5695">
        <w:rPr>
          <w:b/>
          <w:bCs/>
          <w:sz w:val="24"/>
          <w:szCs w:val="24"/>
        </w:rPr>
        <w:t>Proposta Economica</w:t>
      </w:r>
    </w:p>
    <w:tbl>
      <w:tblPr>
        <w:tblW w:w="95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0"/>
        <w:gridCol w:w="2632"/>
      </w:tblGrid>
      <w:tr w:rsidR="001F4924" w:rsidRPr="00AE5695" w14:paraId="78A5B8DB" w14:textId="77777777" w:rsidTr="008B1BBF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35B65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  <w:r w:rsidRPr="00AE5695">
              <w:rPr>
                <w:sz w:val="24"/>
                <w:szCs w:val="24"/>
              </w:rPr>
              <w:t>Descrizione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1A25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  <w:r w:rsidRPr="00AE5695">
              <w:rPr>
                <w:sz w:val="24"/>
                <w:szCs w:val="24"/>
              </w:rPr>
              <w:t>Quantificazione Economica</w:t>
            </w:r>
          </w:p>
        </w:tc>
      </w:tr>
      <w:tr w:rsidR="001F4924" w:rsidRPr="00AE5695" w14:paraId="56EB7DAF" w14:textId="77777777" w:rsidTr="008B1BBF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AB57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CCCC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1F4924" w:rsidRPr="00AE5695" w14:paraId="386ECF91" w14:textId="77777777" w:rsidTr="008B1BBF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178AB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F06A6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1F4924" w:rsidRPr="00AE5695" w14:paraId="6E6CE9D0" w14:textId="77777777" w:rsidTr="008B1BBF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CF89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76CA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1F4924" w:rsidRPr="00AE5695" w14:paraId="2FEB7112" w14:textId="77777777" w:rsidTr="008B1BBF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C6DF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5205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1F4924" w:rsidRPr="00AE5695" w14:paraId="5A02561B" w14:textId="77777777" w:rsidTr="008B1BBF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D7EB3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  <w:r w:rsidRPr="00AE5695">
              <w:rPr>
                <w:sz w:val="24"/>
                <w:szCs w:val="24"/>
              </w:rPr>
              <w:t>Totale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9DF2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</w:tbl>
    <w:p w14:paraId="563E2F68" w14:textId="77777777" w:rsidR="001F4924" w:rsidRPr="00AE5695" w:rsidRDefault="001F4924" w:rsidP="001F4924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4"/>
          <w:szCs w:val="24"/>
        </w:rPr>
      </w:pPr>
    </w:p>
    <w:p w14:paraId="2AAD9AAD" w14:textId="77777777" w:rsidR="001F4924" w:rsidRPr="00AE5695" w:rsidRDefault="001F4924" w:rsidP="001F4924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  <w:r w:rsidRPr="00AE5695">
        <w:rPr>
          <w:b/>
          <w:bCs/>
          <w:sz w:val="24"/>
          <w:szCs w:val="24"/>
        </w:rPr>
        <w:t>Proposta di compartecipazione ai costi e alle attività del Servizio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0"/>
        <w:gridCol w:w="2688"/>
      </w:tblGrid>
      <w:tr w:rsidR="001F4924" w:rsidRPr="00AE5695" w14:paraId="795A91CA" w14:textId="77777777" w:rsidTr="008B1BBF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95EB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  <w:r w:rsidRPr="00AE5695">
              <w:rPr>
                <w:sz w:val="24"/>
                <w:szCs w:val="24"/>
              </w:rPr>
              <w:t>Descrizione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B459E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  <w:r w:rsidRPr="00AE5695">
              <w:rPr>
                <w:sz w:val="24"/>
                <w:szCs w:val="24"/>
              </w:rPr>
              <w:t>Quantificazione Economica</w:t>
            </w:r>
          </w:p>
        </w:tc>
      </w:tr>
      <w:tr w:rsidR="001F4924" w:rsidRPr="00AE5695" w14:paraId="3685EB5B" w14:textId="77777777" w:rsidTr="008B1BBF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7F8F5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8B2C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1F4924" w:rsidRPr="00AE5695" w14:paraId="7C15E8EA" w14:textId="77777777" w:rsidTr="008B1BBF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C9C4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33786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1F4924" w:rsidRPr="00AE5695" w14:paraId="7B4CF163" w14:textId="77777777" w:rsidTr="008B1BBF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56605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C853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1F4924" w:rsidRPr="00AE5695" w14:paraId="1DB9A3AF" w14:textId="77777777" w:rsidTr="008B1BBF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6FFB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5C455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1F4924" w:rsidRPr="00AE5695" w14:paraId="1086B78E" w14:textId="77777777" w:rsidTr="008B1BBF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929E4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  <w:r w:rsidRPr="00AE5695">
              <w:rPr>
                <w:sz w:val="24"/>
                <w:szCs w:val="24"/>
              </w:rPr>
              <w:t>Totale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0E4F" w14:textId="77777777" w:rsidR="001F4924" w:rsidRPr="00AE5695" w:rsidRDefault="001F4924" w:rsidP="008B1BBF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</w:tbl>
    <w:p w14:paraId="1B3C87AC" w14:textId="77777777" w:rsidR="001F4924" w:rsidRPr="00AE5695" w:rsidRDefault="001F4924" w:rsidP="001F4924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p w14:paraId="7C2D9717" w14:textId="77777777" w:rsidR="001F4924" w:rsidRPr="00AE5695" w:rsidRDefault="001F4924" w:rsidP="001F4924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p w14:paraId="7C0A43BD" w14:textId="77777777" w:rsidR="001F4924" w:rsidRPr="00AE5695" w:rsidRDefault="001F4924" w:rsidP="001F4924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p w14:paraId="4A70EB06" w14:textId="77777777" w:rsidR="001F4924" w:rsidRPr="00AE5695" w:rsidRDefault="001F4924" w:rsidP="001F4924">
      <w:pPr>
        <w:rPr>
          <w:rFonts w:ascii="Times New Roman" w:hAnsi="Times New Roman" w:cs="Times New Roman"/>
          <w:sz w:val="24"/>
          <w:szCs w:val="24"/>
        </w:rPr>
      </w:pPr>
    </w:p>
    <w:p w14:paraId="68F5234A" w14:textId="77777777" w:rsidR="001F4924" w:rsidRPr="00AE5695" w:rsidRDefault="001F4924" w:rsidP="001F4924">
      <w:pPr>
        <w:rPr>
          <w:rFonts w:ascii="Times New Roman" w:hAnsi="Times New Roman" w:cs="Times New Roman"/>
          <w:sz w:val="24"/>
          <w:szCs w:val="24"/>
        </w:rPr>
      </w:pPr>
    </w:p>
    <w:p w14:paraId="1F57AD1E" w14:textId="77777777" w:rsidR="001F4924" w:rsidRDefault="001F4924" w:rsidP="001F4924">
      <w:pPr>
        <w:rPr>
          <w:rFonts w:ascii="Times New Roman" w:hAnsi="Times New Roman" w:cs="Times New Roman"/>
          <w:sz w:val="24"/>
          <w:szCs w:val="24"/>
        </w:rPr>
      </w:pPr>
    </w:p>
    <w:p w14:paraId="70134F7A" w14:textId="77777777" w:rsidR="00223881" w:rsidRPr="00AE5695" w:rsidRDefault="00223881" w:rsidP="001F4924">
      <w:pPr>
        <w:rPr>
          <w:rFonts w:ascii="Times New Roman" w:hAnsi="Times New Roman" w:cs="Times New Roman"/>
          <w:sz w:val="24"/>
          <w:szCs w:val="24"/>
        </w:rPr>
      </w:pPr>
    </w:p>
    <w:p w14:paraId="01992C92" w14:textId="77777777" w:rsidR="001F4924" w:rsidRPr="00AE5695" w:rsidRDefault="001F4924" w:rsidP="001F4924">
      <w:pPr>
        <w:rPr>
          <w:rFonts w:ascii="Times New Roman" w:hAnsi="Times New Roman" w:cs="Times New Roman"/>
          <w:sz w:val="24"/>
          <w:szCs w:val="24"/>
        </w:rPr>
      </w:pPr>
    </w:p>
    <w:p w14:paraId="2F16C17F" w14:textId="77777777" w:rsidR="001F4924" w:rsidRPr="00AE5695" w:rsidRDefault="001F4924" w:rsidP="001F4924">
      <w:pPr>
        <w:jc w:val="both"/>
        <w:rPr>
          <w:rFonts w:ascii="Times New Roman" w:eastAsia="Arial,Bold" w:hAnsi="Times New Roman" w:cs="Times New Roman"/>
          <w:b/>
          <w:bCs/>
          <w:color w:val="000000"/>
          <w:sz w:val="24"/>
          <w:szCs w:val="24"/>
        </w:rPr>
      </w:pPr>
    </w:p>
    <w:tbl>
      <w:tblPr>
        <w:tblW w:w="1034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2977"/>
      </w:tblGrid>
      <w:tr w:rsidR="001F4924" w:rsidRPr="00AE5695" w14:paraId="74FD94B2" w14:textId="77777777" w:rsidTr="008B1BBF">
        <w:trPr>
          <w:trHeight w:val="596"/>
        </w:trPr>
        <w:tc>
          <w:tcPr>
            <w:tcW w:w="10349" w:type="dxa"/>
            <w:gridSpan w:val="2"/>
            <w:shd w:val="clear" w:color="000000" w:fill="E2EFD9" w:themeFill="accent6" w:themeFillTint="33"/>
            <w:vAlign w:val="center"/>
          </w:tcPr>
          <w:p w14:paraId="1709FB62" w14:textId="77777777" w:rsidR="001F4924" w:rsidRPr="00AE5695" w:rsidRDefault="001F4924" w:rsidP="008B1BBF">
            <w:pPr>
              <w:jc w:val="center"/>
              <w:rPr>
                <w:rFonts w:ascii="Times New Roman" w:eastAsia="Arial,Bold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695">
              <w:rPr>
                <w:rFonts w:ascii="Times New Roman" w:eastAsia="Arial,Bold" w:hAnsi="Times New Roman" w:cs="Times New Roman"/>
                <w:b/>
                <w:bCs/>
                <w:color w:val="000000"/>
                <w:sz w:val="24"/>
                <w:szCs w:val="24"/>
              </w:rPr>
              <w:t>MENSA SOCIALE</w:t>
            </w:r>
          </w:p>
        </w:tc>
      </w:tr>
      <w:tr w:rsidR="001F4924" w:rsidRPr="00AE5695" w14:paraId="032E8CF6" w14:textId="77777777" w:rsidTr="008B1BBF">
        <w:trPr>
          <w:trHeight w:val="975"/>
        </w:trPr>
        <w:tc>
          <w:tcPr>
            <w:tcW w:w="7372" w:type="dxa"/>
            <w:shd w:val="clear" w:color="000000" w:fill="E2EFD9" w:themeFill="accent6" w:themeFillTint="33"/>
            <w:vAlign w:val="center"/>
          </w:tcPr>
          <w:p w14:paraId="3F3E7669" w14:textId="77777777" w:rsidR="001F4924" w:rsidRPr="00AE5695" w:rsidRDefault="001F4924" w:rsidP="001F4924">
            <w:pPr>
              <w:widowControl/>
              <w:numPr>
                <w:ilvl w:val="0"/>
                <w:numId w:val="27"/>
              </w:numPr>
              <w:suppressAutoHyphens w:val="0"/>
              <w:autoSpaceDN/>
              <w:spacing w:after="0"/>
              <w:ind w:left="352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ESPERIENZA COERENTE CON LE ATTIVITA’ PREVISTE DALLA LINEA DI INTERVENTO</w:t>
            </w:r>
          </w:p>
        </w:tc>
        <w:tc>
          <w:tcPr>
            <w:tcW w:w="2977" w:type="dxa"/>
            <w:shd w:val="clear" w:color="000000" w:fill="E2EFD9" w:themeFill="accent6" w:themeFillTint="33"/>
            <w:vAlign w:val="center"/>
          </w:tcPr>
          <w:p w14:paraId="5A517CD3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TOTALE 3 PUNTI</w:t>
            </w:r>
          </w:p>
        </w:tc>
      </w:tr>
      <w:tr w:rsidR="001F4924" w:rsidRPr="00AE5695" w14:paraId="7FCEB48E" w14:textId="77777777" w:rsidTr="008B1BBF">
        <w:trPr>
          <w:trHeight w:val="975"/>
        </w:trPr>
        <w:tc>
          <w:tcPr>
            <w:tcW w:w="7372" w:type="dxa"/>
            <w:tcBorders>
              <w:bottom w:val="single" w:sz="8" w:space="0" w:color="auto"/>
            </w:tcBorders>
            <w:shd w:val="clear" w:color="000000" w:fill="FFFFFF" w:themeFill="background1"/>
            <w:vAlign w:val="center"/>
          </w:tcPr>
          <w:p w14:paraId="2BE278D5" w14:textId="77777777" w:rsidR="001F4924" w:rsidRPr="00AE5695" w:rsidRDefault="001F4924" w:rsidP="001F4924">
            <w:pPr>
              <w:widowControl/>
              <w:numPr>
                <w:ilvl w:val="1"/>
                <w:numId w:val="28"/>
              </w:numPr>
              <w:suppressAutoHyphens w:val="0"/>
              <w:autoSpaceDN/>
              <w:spacing w:after="0"/>
              <w:ind w:left="352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Ulteriore esperienza documentata oltre a quella richiesta per l’ammissione </w:t>
            </w:r>
          </w:p>
          <w:p w14:paraId="2A425774" w14:textId="77777777" w:rsidR="001F4924" w:rsidRPr="00AE5695" w:rsidRDefault="001F4924" w:rsidP="001F4924">
            <w:pPr>
              <w:pStyle w:val="Paragrafoelenco"/>
              <w:numPr>
                <w:ilvl w:val="0"/>
                <w:numId w:val="19"/>
              </w:numPr>
              <w:autoSpaceDN/>
              <w:spacing w:after="0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 punto per ogni anno di esperienza ulteriore</w:t>
            </w:r>
          </w:p>
        </w:tc>
        <w:tc>
          <w:tcPr>
            <w:tcW w:w="2977" w:type="dxa"/>
            <w:tcBorders>
              <w:bottom w:val="single" w:sz="8" w:space="0" w:color="auto"/>
            </w:tcBorders>
            <w:shd w:val="clear" w:color="000000" w:fill="FFFFFF" w:themeFill="background1"/>
            <w:vAlign w:val="center"/>
          </w:tcPr>
          <w:p w14:paraId="4E21BFFA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Massimo punti ………. 3</w:t>
            </w:r>
          </w:p>
        </w:tc>
      </w:tr>
      <w:tr w:rsidR="001F4924" w:rsidRPr="00AE5695" w14:paraId="79774813" w14:textId="77777777" w:rsidTr="008B1BBF">
        <w:trPr>
          <w:trHeight w:val="975"/>
        </w:trPr>
        <w:tc>
          <w:tcPr>
            <w:tcW w:w="7372" w:type="dxa"/>
            <w:shd w:val="clear" w:color="000000" w:fill="E2EFD9" w:themeFill="accent6" w:themeFillTint="33"/>
            <w:vAlign w:val="center"/>
            <w:hideMark/>
          </w:tcPr>
          <w:p w14:paraId="37F1AA84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2.      ANALISI DEL CONTESTO TERRITORIALE E SOCIALE </w:t>
            </w:r>
          </w:p>
        </w:tc>
        <w:tc>
          <w:tcPr>
            <w:tcW w:w="2977" w:type="dxa"/>
            <w:shd w:val="clear" w:color="000000" w:fill="E2EFD9" w:themeFill="accent6" w:themeFillTint="33"/>
            <w:vAlign w:val="center"/>
            <w:hideMark/>
          </w:tcPr>
          <w:p w14:paraId="4D275867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TOTALE PUNTI 9</w:t>
            </w:r>
          </w:p>
        </w:tc>
      </w:tr>
      <w:tr w:rsidR="001F4924" w:rsidRPr="00AE5695" w14:paraId="08A7FC00" w14:textId="77777777" w:rsidTr="008B1BBF">
        <w:trPr>
          <w:trHeight w:val="630"/>
        </w:trPr>
        <w:tc>
          <w:tcPr>
            <w:tcW w:w="7372" w:type="dxa"/>
            <w:hideMark/>
          </w:tcPr>
          <w:p w14:paraId="7014E6E1" w14:textId="77777777" w:rsidR="001F4924" w:rsidRPr="00AE5695" w:rsidRDefault="001F4924" w:rsidP="001F4924">
            <w:pPr>
              <w:pStyle w:val="Paragrafoelenco"/>
              <w:numPr>
                <w:ilvl w:val="1"/>
                <w:numId w:val="29"/>
              </w:numPr>
              <w:autoSpaceDN/>
              <w:spacing w:after="0"/>
              <w:jc w:val="both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Analisi e conoscenza degli obiettivi del servizio; conoscenza delle esigenze, criticità e punti di forza del territorio </w:t>
            </w:r>
          </w:p>
          <w:p w14:paraId="6CEA27D1" w14:textId="77777777" w:rsidR="001F4924" w:rsidRPr="00AE5695" w:rsidRDefault="001F4924" w:rsidP="008B1BBF">
            <w:pPr>
              <w:widowControl/>
              <w:autoSpaceDN/>
              <w:ind w:left="72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14:paraId="6E067449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Massimo punti … 5</w:t>
            </w:r>
          </w:p>
        </w:tc>
      </w:tr>
      <w:tr w:rsidR="001F4924" w:rsidRPr="00AE5695" w14:paraId="247ECF1D" w14:textId="77777777" w:rsidTr="008B1BBF">
        <w:trPr>
          <w:trHeight w:val="3176"/>
        </w:trPr>
        <w:tc>
          <w:tcPr>
            <w:tcW w:w="7372" w:type="dxa"/>
            <w:tcBorders>
              <w:bottom w:val="single" w:sz="8" w:space="0" w:color="auto"/>
            </w:tcBorders>
            <w:hideMark/>
          </w:tcPr>
          <w:p w14:paraId="2F7B39A2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14:paraId="255EC715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2.2.  Convenzioni/accordi con Servizi pubblici e privati e/o del terzo settore per gli interventi di rete che si renderanno necessari   per la gestione del servizio.</w:t>
            </w:r>
          </w:p>
          <w:p w14:paraId="40083231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Ai fini dell’attribuzione del punteggio potrà essere presentata anche solo la dichiarazione di intenti dell’organismo con cui verrà redatta la convenzione/accordo.</w:t>
            </w:r>
          </w:p>
          <w:p w14:paraId="157A592C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Per ogni </w:t>
            </w:r>
            <w:proofErr w:type="spellStart"/>
            <w:r w:rsidRPr="00AE5695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paternariato</w:t>
            </w:r>
            <w:proofErr w:type="spellEnd"/>
            <w:r w:rsidRPr="00AE5695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dichiarato dovranno essere descritti il ruolo e gli impegni reciproci.</w:t>
            </w:r>
          </w:p>
          <w:p w14:paraId="11BB9885" w14:textId="77777777" w:rsidR="001F4924" w:rsidRPr="00AE5695" w:rsidRDefault="001F4924" w:rsidP="001F4924">
            <w:pPr>
              <w:pStyle w:val="Paragrafoelenco"/>
              <w:widowControl w:val="0"/>
              <w:numPr>
                <w:ilvl w:val="0"/>
                <w:numId w:val="19"/>
              </w:numPr>
              <w:overflowPunct w:val="0"/>
              <w:autoSpaceDE w:val="0"/>
              <w:adjustRightInd w:val="0"/>
              <w:spacing w:after="0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1 Punto per ciascun accordo ritenuto valido fino ad un massimo di 4 punti</w:t>
            </w:r>
          </w:p>
        </w:tc>
        <w:tc>
          <w:tcPr>
            <w:tcW w:w="2977" w:type="dxa"/>
            <w:tcBorders>
              <w:bottom w:val="single" w:sz="8" w:space="0" w:color="auto"/>
            </w:tcBorders>
            <w:vAlign w:val="center"/>
            <w:hideMark/>
          </w:tcPr>
          <w:p w14:paraId="64D6EE3F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Massimo Punti ... 4</w:t>
            </w:r>
          </w:p>
        </w:tc>
      </w:tr>
      <w:tr w:rsidR="001F4924" w:rsidRPr="00AE5695" w14:paraId="415B273D" w14:textId="77777777" w:rsidTr="008B1BBF">
        <w:trPr>
          <w:trHeight w:val="645"/>
        </w:trPr>
        <w:tc>
          <w:tcPr>
            <w:tcW w:w="7372" w:type="dxa"/>
            <w:shd w:val="clear" w:color="000000" w:fill="E2EFD9" w:themeFill="accent6" w:themeFillTint="33"/>
            <w:vAlign w:val="center"/>
            <w:hideMark/>
          </w:tcPr>
          <w:p w14:paraId="2FDC586A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3. MODALITA’ DI GESTIONE ED ORGANIZZAZIONE DEL SERVIZIO</w:t>
            </w:r>
          </w:p>
          <w:p w14:paraId="33389BEC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Il punteggio verrà attribuito tenendo conto sia dell’adeguatezza in termini qualitativi e quantitativi delle risorse previste che di quante e quali risorse vengono garantite dall’ETS a titolo di compartecipazione.</w:t>
            </w:r>
          </w:p>
          <w:p w14:paraId="1DC2762B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E2EFD9" w:themeFill="accent6" w:themeFillTint="33"/>
            <w:vAlign w:val="center"/>
            <w:hideMark/>
          </w:tcPr>
          <w:p w14:paraId="483C0365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TOTALE  PUNTI</w:t>
            </w:r>
            <w:proofErr w:type="gramEnd"/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40</w:t>
            </w:r>
          </w:p>
        </w:tc>
      </w:tr>
      <w:tr w:rsidR="001F4924" w:rsidRPr="00AE5695" w14:paraId="058FD927" w14:textId="77777777" w:rsidTr="008B1BBF">
        <w:trPr>
          <w:trHeight w:val="1480"/>
        </w:trPr>
        <w:tc>
          <w:tcPr>
            <w:tcW w:w="7372" w:type="dxa"/>
            <w:vAlign w:val="center"/>
            <w:hideMark/>
          </w:tcPr>
          <w:p w14:paraId="60FD1810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3.1 Descrizione ed analisi dettagliata di:</w:t>
            </w:r>
          </w:p>
          <w:p w14:paraId="689113E6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  Modalità di gestione ed organizzazione del servizio, con descrizione della fase dell’accoglienza;</w:t>
            </w:r>
          </w:p>
          <w:p w14:paraId="20B54296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- modalità di segnalazione e raccordo con il servizio di segretariato sociale e con il servizio sociale professionale.</w:t>
            </w:r>
          </w:p>
          <w:p w14:paraId="64C83AC6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</w:tcBorders>
            <w:vAlign w:val="center"/>
            <w:hideMark/>
          </w:tcPr>
          <w:p w14:paraId="7083A64D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 xml:space="preserve">   Massimo punti …  30</w:t>
            </w:r>
          </w:p>
        </w:tc>
      </w:tr>
      <w:tr w:rsidR="001F4924" w:rsidRPr="00AE5695" w14:paraId="06B77D24" w14:textId="77777777" w:rsidTr="008B1BBF">
        <w:trPr>
          <w:trHeight w:val="840"/>
        </w:trPr>
        <w:tc>
          <w:tcPr>
            <w:tcW w:w="7372" w:type="dxa"/>
            <w:tcBorders>
              <w:bottom w:val="single" w:sz="8" w:space="0" w:color="auto"/>
            </w:tcBorders>
            <w:shd w:val="clear" w:color="000000" w:fill="auto"/>
          </w:tcPr>
          <w:p w14:paraId="7A8A6656" w14:textId="77777777" w:rsidR="001F4924" w:rsidRPr="00AE5695" w:rsidRDefault="001F4924" w:rsidP="001F4924">
            <w:pPr>
              <w:widowControl/>
              <w:numPr>
                <w:ilvl w:val="1"/>
                <w:numId w:val="25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ulteriori servizi garantiti per la migliore gestione del servizio, qual ad esempio:</w:t>
            </w:r>
          </w:p>
          <w:p w14:paraId="2A84E1C9" w14:textId="77777777" w:rsidR="001F4924" w:rsidRPr="00AE5695" w:rsidRDefault="001F4924" w:rsidP="001F4924">
            <w:pPr>
              <w:widowControl/>
              <w:numPr>
                <w:ilvl w:val="0"/>
                <w:numId w:val="19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consegna pasti da asporto;</w:t>
            </w:r>
          </w:p>
          <w:p w14:paraId="46D6AF44" w14:textId="77777777" w:rsidR="001F4924" w:rsidRPr="00AE5695" w:rsidRDefault="001F4924" w:rsidP="001F4924">
            <w:pPr>
              <w:widowControl/>
              <w:numPr>
                <w:ilvl w:val="0"/>
                <w:numId w:val="19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consegna pasti a domicilio per situazioni di particolare disagio segnalate dai servizi sociali;</w:t>
            </w:r>
          </w:p>
          <w:p w14:paraId="350E95FA" w14:textId="77777777" w:rsidR="001F4924" w:rsidRPr="00AE5695" w:rsidRDefault="001F4924" w:rsidP="001F4924">
            <w:pPr>
              <w:widowControl/>
              <w:numPr>
                <w:ilvl w:val="0"/>
                <w:numId w:val="19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fornitura prodotti locali;</w:t>
            </w:r>
          </w:p>
          <w:p w14:paraId="0B9C5C3C" w14:textId="77777777" w:rsidR="001F4924" w:rsidRPr="00AE5695" w:rsidRDefault="001F4924" w:rsidP="001F4924">
            <w:pPr>
              <w:widowControl/>
              <w:numPr>
                <w:ilvl w:val="0"/>
                <w:numId w:val="19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altro</w:t>
            </w:r>
          </w:p>
          <w:p w14:paraId="088B170F" w14:textId="77777777" w:rsidR="001F4924" w:rsidRPr="00AE5695" w:rsidRDefault="001F4924" w:rsidP="008B1BBF">
            <w:pPr>
              <w:widowControl/>
              <w:autoSpaceDN/>
              <w:ind w:left="227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Verranno assegnati due punti per ciascun servizio garantito e ritenuto valido, fino a un massimo di 10</w:t>
            </w:r>
          </w:p>
          <w:p w14:paraId="5B0042D6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</w:tcBorders>
            <w:shd w:val="clear" w:color="000000" w:fill="FFFFFF" w:themeFill="background1"/>
            <w:vAlign w:val="center"/>
          </w:tcPr>
          <w:p w14:paraId="3410E1E9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 xml:space="preserve">Massimo </w:t>
            </w:r>
            <w:proofErr w:type="gramStart"/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punt</w:t>
            </w: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i….</w:t>
            </w:r>
            <w:proofErr w:type="gramEnd"/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F4924" w:rsidRPr="00AE5695" w14:paraId="7E4D1D87" w14:textId="77777777" w:rsidTr="008B1BBF">
        <w:trPr>
          <w:trHeight w:val="840"/>
        </w:trPr>
        <w:tc>
          <w:tcPr>
            <w:tcW w:w="7372" w:type="dxa"/>
            <w:shd w:val="clear" w:color="000000" w:fill="E2EFD9" w:themeFill="accent6" w:themeFillTint="33"/>
            <w:hideMark/>
          </w:tcPr>
          <w:p w14:paraId="48488B38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211C594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4.PERSONALE MESSO A DISPOSIZIONE </w:t>
            </w:r>
          </w:p>
        </w:tc>
        <w:tc>
          <w:tcPr>
            <w:tcW w:w="2977" w:type="dxa"/>
            <w:shd w:val="clear" w:color="000000" w:fill="E2EFD9" w:themeFill="accent6" w:themeFillTint="33"/>
            <w:vAlign w:val="center"/>
            <w:hideMark/>
          </w:tcPr>
          <w:p w14:paraId="1ED57744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TOTALE PUNTI 40</w:t>
            </w: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  <w:tr w:rsidR="001F4924" w:rsidRPr="00AE5695" w14:paraId="7FC6A300" w14:textId="77777777" w:rsidTr="008B1BBF">
        <w:trPr>
          <w:trHeight w:val="330"/>
        </w:trPr>
        <w:tc>
          <w:tcPr>
            <w:tcW w:w="7372" w:type="dxa"/>
            <w:tcBorders>
              <w:bottom w:val="single" w:sz="8" w:space="0" w:color="auto"/>
            </w:tcBorders>
            <w:vAlign w:val="bottom"/>
            <w:hideMark/>
          </w:tcPr>
          <w:p w14:paraId="6F72BC3A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FABE466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4.1</w:t>
            </w: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PERSONALE MESSO A DISPOSIZIONE  </w:t>
            </w:r>
          </w:p>
        </w:tc>
        <w:tc>
          <w:tcPr>
            <w:tcW w:w="2977" w:type="dxa"/>
            <w:tcBorders>
              <w:bottom w:val="single" w:sz="8" w:space="0" w:color="auto"/>
            </w:tcBorders>
            <w:vAlign w:val="center"/>
            <w:hideMark/>
          </w:tcPr>
          <w:p w14:paraId="2065E31D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:rsidR="001F4924" w:rsidRPr="00AE5695" w14:paraId="08B6B435" w14:textId="77777777" w:rsidTr="008B1BBF">
        <w:trPr>
          <w:trHeight w:val="1346"/>
        </w:trPr>
        <w:tc>
          <w:tcPr>
            <w:tcW w:w="7372" w:type="dxa"/>
            <w:tcBorders>
              <w:bottom w:val="nil"/>
            </w:tcBorders>
            <w:hideMark/>
          </w:tcPr>
          <w:p w14:paraId="0268448B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Indicazione del personale messo a disposizione e numero di ore settimanali previste: </w:t>
            </w:r>
          </w:p>
          <w:p w14:paraId="751A409D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B2DC91E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Punteggi </w:t>
            </w:r>
            <w:proofErr w:type="gramStart"/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cosi</w:t>
            </w:r>
            <w:proofErr w:type="gramEnd"/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attribuiti: 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768934AC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Massimo punti … 40</w:t>
            </w:r>
          </w:p>
        </w:tc>
      </w:tr>
      <w:tr w:rsidR="001F4924" w:rsidRPr="00AE5695" w14:paraId="2590AE92" w14:textId="77777777" w:rsidTr="008B1BBF">
        <w:trPr>
          <w:trHeight w:val="315"/>
        </w:trPr>
        <w:tc>
          <w:tcPr>
            <w:tcW w:w="7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42C0355" w14:textId="77777777" w:rsidR="001F4924" w:rsidRPr="00AE5695" w:rsidRDefault="001F4924" w:rsidP="008B1BBF">
            <w:pPr>
              <w:widowControl/>
              <w:autoSpaceDN/>
              <w:ind w:left="227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a)    </w:t>
            </w:r>
            <w:proofErr w:type="gramStart"/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  punti</w:t>
            </w:r>
            <w:proofErr w:type="gramEnd"/>
            <w:r w:rsidRPr="00AE56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per ciascuna figura volontaria;</w:t>
            </w:r>
          </w:p>
        </w:tc>
        <w:tc>
          <w:tcPr>
            <w:tcW w:w="2977" w:type="dxa"/>
            <w:vMerge/>
            <w:tcBorders>
              <w:left w:val="single" w:sz="8" w:space="0" w:color="auto"/>
            </w:tcBorders>
            <w:hideMark/>
          </w:tcPr>
          <w:p w14:paraId="0788C8EC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F4924" w:rsidRPr="00AE5695" w14:paraId="5C55F75B" w14:textId="77777777" w:rsidTr="008B1BBF">
        <w:trPr>
          <w:trHeight w:val="45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85F0A7" w14:textId="77777777" w:rsidR="001F4924" w:rsidRPr="00AE5695" w:rsidRDefault="001F4924" w:rsidP="001F4924">
            <w:pPr>
              <w:pStyle w:val="Paragrafoelenco"/>
              <w:numPr>
                <w:ilvl w:val="0"/>
                <w:numId w:val="30"/>
              </w:numPr>
              <w:autoSpaceDN/>
              <w:spacing w:after="0"/>
              <w:textAlignment w:val="auto"/>
              <w:rPr>
                <w:rFonts w:ascii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gramStart"/>
            <w:r w:rsidRPr="00AE56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  <w:proofErr w:type="gramEnd"/>
            <w:r w:rsidRPr="00AE569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punti per ciascuna figura dipendente;</w:t>
            </w:r>
          </w:p>
          <w:p w14:paraId="3F6E19CC" w14:textId="77777777" w:rsidR="001F4924" w:rsidRPr="00AE5695" w:rsidRDefault="001F4924" w:rsidP="008B1BBF">
            <w:pPr>
              <w:widowControl/>
              <w:autoSpaceDN/>
              <w:ind w:left="78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  <w:p w14:paraId="7DE08CDC" w14:textId="77777777" w:rsidR="001F4924" w:rsidRPr="00AE5695" w:rsidRDefault="001F4924" w:rsidP="008B1BBF">
            <w:pPr>
              <w:widowControl/>
              <w:autoSpaceDN/>
              <w:ind w:left="78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</w:tcBorders>
            <w:hideMark/>
          </w:tcPr>
          <w:p w14:paraId="2A88C763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F4924" w:rsidRPr="00AE5695" w14:paraId="40C86805" w14:textId="77777777" w:rsidTr="008B1BBF">
        <w:trPr>
          <w:trHeight w:val="644"/>
        </w:trPr>
        <w:tc>
          <w:tcPr>
            <w:tcW w:w="7372" w:type="dxa"/>
            <w:tcBorders>
              <w:top w:val="single" w:sz="8" w:space="0" w:color="auto"/>
            </w:tcBorders>
            <w:shd w:val="clear" w:color="000000" w:fill="E2EFD9" w:themeFill="accent6" w:themeFillTint="33"/>
            <w:hideMark/>
          </w:tcPr>
          <w:p w14:paraId="68FF4874" w14:textId="77777777" w:rsidR="001F4924" w:rsidRPr="00AE5695" w:rsidRDefault="001F4924" w:rsidP="008B1BBF">
            <w:pPr>
              <w:rPr>
                <w:rFonts w:ascii="Times New Roman" w:eastAsia="Arial,Bold" w:hAnsi="Times New Roman" w:cs="Times New Roman"/>
                <w:b/>
                <w:color w:val="000000"/>
                <w:sz w:val="24"/>
                <w:szCs w:val="24"/>
              </w:rPr>
            </w:pPr>
          </w:p>
          <w:p w14:paraId="248B87A6" w14:textId="77777777" w:rsidR="001F4924" w:rsidRPr="00AE5695" w:rsidRDefault="001F4924" w:rsidP="008B1BBF">
            <w:pPr>
              <w:rPr>
                <w:rFonts w:ascii="Times New Roman" w:eastAsia="Arial,Bold" w:hAnsi="Times New Roman" w:cs="Times New Roman"/>
                <w:b/>
                <w:color w:val="000000"/>
                <w:sz w:val="24"/>
                <w:szCs w:val="24"/>
              </w:rPr>
            </w:pPr>
            <w:r w:rsidRPr="00AE5695">
              <w:rPr>
                <w:rFonts w:ascii="Times New Roman" w:eastAsia="Arial,Bold" w:hAnsi="Times New Roman" w:cs="Times New Roman"/>
                <w:b/>
                <w:color w:val="000000"/>
                <w:sz w:val="24"/>
                <w:szCs w:val="24"/>
              </w:rPr>
              <w:t xml:space="preserve">5. COERENZA PIANO ECONOMICO   </w:t>
            </w:r>
          </w:p>
          <w:p w14:paraId="17DFA84D" w14:textId="77777777" w:rsidR="001F4924" w:rsidRPr="00AE5695" w:rsidRDefault="001F4924" w:rsidP="008B1BBF">
            <w:pPr>
              <w:widowControl/>
              <w:autoSpaceDN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</w:tcBorders>
            <w:shd w:val="clear" w:color="000000" w:fill="E2EFD9" w:themeFill="accent6" w:themeFillTint="33"/>
            <w:vAlign w:val="center"/>
            <w:hideMark/>
          </w:tcPr>
          <w:p w14:paraId="7A483FE7" w14:textId="77777777" w:rsidR="001F4924" w:rsidRPr="00AE5695" w:rsidRDefault="001F4924" w:rsidP="008B1BBF">
            <w:pPr>
              <w:widowControl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695">
              <w:rPr>
                <w:rFonts w:ascii="Times New Roman" w:eastAsia="Arial,Bold" w:hAnsi="Times New Roman" w:cs="Times New Roman"/>
                <w:b/>
                <w:color w:val="000000"/>
                <w:sz w:val="24"/>
                <w:szCs w:val="24"/>
              </w:rPr>
              <w:t>TOTALE PUNTI      8</w:t>
            </w:r>
          </w:p>
        </w:tc>
      </w:tr>
      <w:tr w:rsidR="001F4924" w:rsidRPr="00AE5695" w14:paraId="7A0EB50B" w14:textId="77777777" w:rsidTr="008B1BBF">
        <w:trPr>
          <w:trHeight w:val="915"/>
        </w:trPr>
        <w:tc>
          <w:tcPr>
            <w:tcW w:w="7372" w:type="dxa"/>
            <w:shd w:val="clear" w:color="000000" w:fill="FFFFFF"/>
            <w:hideMark/>
          </w:tcPr>
          <w:p w14:paraId="634B5F42" w14:textId="77777777" w:rsidR="001F4924" w:rsidRPr="00AE5695" w:rsidRDefault="001F4924" w:rsidP="008B1BBF">
            <w:pPr>
              <w:jc w:val="both"/>
              <w:rPr>
                <w:rFonts w:ascii="Times New Roman" w:eastAsia="Arial,Bold" w:hAnsi="Times New Roman" w:cs="Times New Roman"/>
                <w:color w:val="000000"/>
                <w:sz w:val="24"/>
                <w:szCs w:val="24"/>
              </w:rPr>
            </w:pPr>
          </w:p>
          <w:p w14:paraId="5D923FD7" w14:textId="77777777" w:rsidR="001F4924" w:rsidRPr="00AE5695" w:rsidRDefault="001F4924" w:rsidP="008B1BBF">
            <w:pPr>
              <w:jc w:val="both"/>
              <w:rPr>
                <w:rFonts w:ascii="Times New Roman" w:eastAsia="Arial,Bold" w:hAnsi="Times New Roman" w:cs="Times New Roman"/>
                <w:b/>
                <w:color w:val="000000"/>
                <w:sz w:val="24"/>
                <w:szCs w:val="24"/>
              </w:rPr>
            </w:pPr>
            <w:r w:rsidRPr="00AE5695">
              <w:rPr>
                <w:rFonts w:ascii="Times New Roman" w:eastAsia="Arial,Bold" w:hAnsi="Times New Roman" w:cs="Times New Roman"/>
                <w:color w:val="000000"/>
                <w:sz w:val="24"/>
                <w:szCs w:val="24"/>
              </w:rPr>
              <w:t xml:space="preserve">Coerenza della progettazione economica rispetto al progetto tecnico presentato; il piano economico dovrà dettagliare i vari costi e le fonti di finanziamento, specificando se a carico della quota messa a disposizione dall’ambito o a carico dell’ETS quale forma di compartecipazione. Le risorse messe a disposizione mediante compartecipazione dovranno essere </w:t>
            </w:r>
            <w:r w:rsidRPr="00AE5695">
              <w:rPr>
                <w:rFonts w:ascii="Times New Roman" w:eastAsia="Arial,Bold" w:hAnsi="Times New Roman" w:cs="Times New Roman"/>
                <w:color w:val="000000"/>
                <w:sz w:val="24"/>
                <w:szCs w:val="24"/>
              </w:rPr>
              <w:lastRenderedPageBreak/>
              <w:t xml:space="preserve">debitamente quantificate.                     </w:t>
            </w:r>
            <w:r w:rsidRPr="00AE5695">
              <w:rPr>
                <w:rFonts w:ascii="Times New Roman" w:eastAsia="Arial,Bold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4EA80547" w14:textId="77777777" w:rsidR="001F4924" w:rsidRPr="00AE5695" w:rsidRDefault="001F4924" w:rsidP="008B1BBF">
            <w:pPr>
              <w:jc w:val="center"/>
              <w:rPr>
                <w:rFonts w:ascii="Times New Roman" w:eastAsia="Arial,Bold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695">
              <w:rPr>
                <w:rFonts w:ascii="Times New Roman" w:eastAsia="Arial,Bold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Massimo punti … 8</w:t>
            </w:r>
          </w:p>
          <w:p w14:paraId="1EDF5D65" w14:textId="77777777" w:rsidR="001F4924" w:rsidRPr="00AE5695" w:rsidRDefault="001F4924" w:rsidP="008B1BBF">
            <w:pPr>
              <w:jc w:val="center"/>
              <w:rPr>
                <w:rFonts w:ascii="Times New Roman" w:eastAsia="Arial,Bold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F708298" w14:textId="77777777" w:rsidR="001060DF" w:rsidRPr="00AE5695" w:rsidRDefault="001060DF" w:rsidP="0016367C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4"/>
          <w:szCs w:val="24"/>
        </w:rPr>
      </w:pPr>
    </w:p>
    <w:p w14:paraId="34FA4090" w14:textId="54EF32A9" w:rsidR="0016367C" w:rsidRPr="00AE5695" w:rsidRDefault="0016367C" w:rsidP="0016367C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  <w:r w:rsidRPr="00AE5695">
        <w:rPr>
          <w:b/>
          <w:bCs/>
          <w:sz w:val="24"/>
          <w:szCs w:val="24"/>
        </w:rPr>
        <w:t xml:space="preserve">Proposta </w:t>
      </w:r>
      <w:r w:rsidR="001060DF" w:rsidRPr="00AE5695">
        <w:rPr>
          <w:b/>
          <w:bCs/>
          <w:sz w:val="24"/>
          <w:szCs w:val="24"/>
        </w:rPr>
        <w:t>E</w:t>
      </w:r>
      <w:r w:rsidRPr="00AE5695">
        <w:rPr>
          <w:b/>
          <w:bCs/>
          <w:sz w:val="24"/>
          <w:szCs w:val="24"/>
        </w:rPr>
        <w:t>conomica</w:t>
      </w:r>
    </w:p>
    <w:tbl>
      <w:tblPr>
        <w:tblW w:w="95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0"/>
        <w:gridCol w:w="2632"/>
      </w:tblGrid>
      <w:tr w:rsidR="0016367C" w:rsidRPr="00AE5695" w14:paraId="36667C1F" w14:textId="77777777" w:rsidTr="004958A7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B292" w14:textId="77777777" w:rsidR="0016367C" w:rsidRPr="00AE5695" w:rsidRDefault="0016367C">
            <w:pPr>
              <w:pStyle w:val="Standard"/>
              <w:jc w:val="both"/>
              <w:rPr>
                <w:sz w:val="24"/>
                <w:szCs w:val="24"/>
              </w:rPr>
            </w:pPr>
            <w:r w:rsidRPr="00AE5695">
              <w:rPr>
                <w:sz w:val="24"/>
                <w:szCs w:val="24"/>
              </w:rPr>
              <w:t>Descrizione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7836" w14:textId="77777777" w:rsidR="0016367C" w:rsidRPr="00AE5695" w:rsidRDefault="0016367C">
            <w:pPr>
              <w:pStyle w:val="Standard"/>
              <w:jc w:val="both"/>
              <w:rPr>
                <w:sz w:val="24"/>
                <w:szCs w:val="24"/>
              </w:rPr>
            </w:pPr>
            <w:r w:rsidRPr="00AE5695">
              <w:rPr>
                <w:sz w:val="24"/>
                <w:szCs w:val="24"/>
              </w:rPr>
              <w:t>Quantificazione Economica</w:t>
            </w:r>
          </w:p>
        </w:tc>
      </w:tr>
      <w:tr w:rsidR="0016367C" w:rsidRPr="00AE5695" w14:paraId="7DF08ECA" w14:textId="77777777" w:rsidTr="004958A7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47633" w14:textId="77777777" w:rsidR="0016367C" w:rsidRPr="00AE5695" w:rsidRDefault="0016367C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3A32" w14:textId="77777777" w:rsidR="0016367C" w:rsidRPr="00AE5695" w:rsidRDefault="0016367C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16367C" w:rsidRPr="00AE5695" w14:paraId="5CE3C90C" w14:textId="77777777" w:rsidTr="004958A7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2DA8A" w14:textId="77777777" w:rsidR="0016367C" w:rsidRPr="00AE5695" w:rsidRDefault="0016367C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9D0C" w14:textId="77777777" w:rsidR="0016367C" w:rsidRPr="00AE5695" w:rsidRDefault="0016367C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16367C" w:rsidRPr="00AE5695" w14:paraId="4460958D" w14:textId="77777777" w:rsidTr="004958A7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BC95" w14:textId="77777777" w:rsidR="0016367C" w:rsidRPr="00AE5695" w:rsidRDefault="0016367C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37732" w14:textId="77777777" w:rsidR="0016367C" w:rsidRPr="00AE5695" w:rsidRDefault="0016367C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16367C" w:rsidRPr="00AE5695" w14:paraId="44DE8984" w14:textId="77777777" w:rsidTr="004958A7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1AA3" w14:textId="77777777" w:rsidR="0016367C" w:rsidRPr="00AE5695" w:rsidRDefault="0016367C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8C5F1" w14:textId="77777777" w:rsidR="0016367C" w:rsidRPr="00AE5695" w:rsidRDefault="0016367C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16367C" w:rsidRPr="00AE5695" w14:paraId="54F8B898" w14:textId="77777777" w:rsidTr="004958A7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5410" w14:textId="77777777" w:rsidR="0016367C" w:rsidRPr="00AE5695" w:rsidRDefault="0016367C">
            <w:pPr>
              <w:pStyle w:val="Standard"/>
              <w:jc w:val="both"/>
              <w:rPr>
                <w:sz w:val="24"/>
                <w:szCs w:val="24"/>
              </w:rPr>
            </w:pPr>
            <w:r w:rsidRPr="00AE5695">
              <w:rPr>
                <w:sz w:val="24"/>
                <w:szCs w:val="24"/>
              </w:rPr>
              <w:t>Totale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ABBF" w14:textId="77777777" w:rsidR="0016367C" w:rsidRPr="00AE5695" w:rsidRDefault="0016367C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</w:tbl>
    <w:p w14:paraId="64CE82DF" w14:textId="77777777" w:rsidR="0016367C" w:rsidRPr="00AE5695" w:rsidRDefault="0016367C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4"/>
          <w:szCs w:val="24"/>
        </w:rPr>
      </w:pPr>
    </w:p>
    <w:p w14:paraId="078FDBCE" w14:textId="77777777" w:rsidR="001060DF" w:rsidRPr="00AE5695" w:rsidRDefault="001060DF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4"/>
          <w:szCs w:val="24"/>
        </w:rPr>
      </w:pPr>
    </w:p>
    <w:p w14:paraId="53687E76" w14:textId="77777777" w:rsidR="00CA3BBA" w:rsidRDefault="00CA3BBA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4"/>
          <w:szCs w:val="24"/>
        </w:rPr>
      </w:pPr>
    </w:p>
    <w:p w14:paraId="617F952D" w14:textId="005837FC" w:rsidR="00C23281" w:rsidRPr="00AE5695" w:rsidRDefault="00B64667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  <w:r w:rsidRPr="00AE5695">
        <w:rPr>
          <w:b/>
          <w:bCs/>
          <w:sz w:val="24"/>
          <w:szCs w:val="24"/>
        </w:rPr>
        <w:t>Proposta di compartecipazione ai costi e alle attività del Servizio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0"/>
        <w:gridCol w:w="2688"/>
      </w:tblGrid>
      <w:tr w:rsidR="00C23281" w:rsidRPr="00AE5695" w14:paraId="7548625B" w14:textId="77777777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DC53" w14:textId="77777777" w:rsidR="00C23281" w:rsidRPr="00AE5695" w:rsidRDefault="00B64667">
            <w:pPr>
              <w:pStyle w:val="Standard"/>
              <w:jc w:val="both"/>
              <w:rPr>
                <w:sz w:val="24"/>
                <w:szCs w:val="24"/>
              </w:rPr>
            </w:pPr>
            <w:r w:rsidRPr="00AE5695">
              <w:rPr>
                <w:sz w:val="24"/>
                <w:szCs w:val="24"/>
              </w:rPr>
              <w:t>Descrizione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5B75" w14:textId="77777777" w:rsidR="00C23281" w:rsidRPr="00AE5695" w:rsidRDefault="00B64667">
            <w:pPr>
              <w:pStyle w:val="Standard"/>
              <w:jc w:val="both"/>
              <w:rPr>
                <w:sz w:val="24"/>
                <w:szCs w:val="24"/>
              </w:rPr>
            </w:pPr>
            <w:r w:rsidRPr="00AE5695">
              <w:rPr>
                <w:sz w:val="24"/>
                <w:szCs w:val="24"/>
              </w:rPr>
              <w:t>Quantificazione Economica</w:t>
            </w:r>
          </w:p>
        </w:tc>
      </w:tr>
      <w:tr w:rsidR="00C23281" w:rsidRPr="00AE5695" w14:paraId="31134995" w14:textId="77777777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2881" w14:textId="77777777" w:rsidR="00C23281" w:rsidRPr="00AE5695" w:rsidRDefault="00C2328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C8FD" w14:textId="77777777" w:rsidR="00C23281" w:rsidRPr="00AE5695" w:rsidRDefault="00C23281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C23281" w:rsidRPr="00AE5695" w14:paraId="670D79E3" w14:textId="77777777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B165" w14:textId="77777777" w:rsidR="00C23281" w:rsidRPr="00AE5695" w:rsidRDefault="00C2328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487B" w14:textId="77777777" w:rsidR="00C23281" w:rsidRPr="00AE5695" w:rsidRDefault="00C23281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C23281" w:rsidRPr="00AE5695" w14:paraId="7C0E478F" w14:textId="77777777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E630" w14:textId="77777777" w:rsidR="00C23281" w:rsidRPr="00AE5695" w:rsidRDefault="00C2328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886C" w14:textId="77777777" w:rsidR="00C23281" w:rsidRPr="00AE5695" w:rsidRDefault="00C23281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C23281" w:rsidRPr="00AE5695" w14:paraId="7E4FB8A3" w14:textId="77777777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3F38" w14:textId="77777777" w:rsidR="00C23281" w:rsidRPr="00AE5695" w:rsidRDefault="00C2328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345C" w14:textId="77777777" w:rsidR="00C23281" w:rsidRPr="00AE5695" w:rsidRDefault="00C23281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C23281" w:rsidRPr="00AE5695" w14:paraId="69A2612E" w14:textId="77777777"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B31EF" w14:textId="77777777" w:rsidR="00C23281" w:rsidRPr="00AE5695" w:rsidRDefault="00B64667">
            <w:pPr>
              <w:pStyle w:val="Standard"/>
              <w:jc w:val="both"/>
              <w:rPr>
                <w:sz w:val="24"/>
                <w:szCs w:val="24"/>
              </w:rPr>
            </w:pPr>
            <w:r w:rsidRPr="00AE5695">
              <w:rPr>
                <w:sz w:val="24"/>
                <w:szCs w:val="24"/>
              </w:rPr>
              <w:t>Totale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8D3E" w14:textId="77777777" w:rsidR="00C23281" w:rsidRPr="00AE5695" w:rsidRDefault="00C23281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</w:tbl>
    <w:p w14:paraId="3724B0C2" w14:textId="77777777" w:rsidR="00C23281" w:rsidRPr="00AE5695" w:rsidRDefault="00C23281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tbl>
      <w:tblPr>
        <w:tblW w:w="95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8"/>
        <w:gridCol w:w="5168"/>
      </w:tblGrid>
      <w:tr w:rsidR="00C23281" w:rsidRPr="00AE5695" w14:paraId="0AFCFE35" w14:textId="77777777">
        <w:trPr>
          <w:jc w:val="center"/>
        </w:trPr>
        <w:tc>
          <w:tcPr>
            <w:tcW w:w="439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DDA72" w14:textId="77777777" w:rsidR="00C23281" w:rsidRPr="00AE5695" w:rsidRDefault="00B64667">
            <w:pPr>
              <w:pStyle w:val="Standard"/>
              <w:spacing w:before="360" w:after="144"/>
              <w:rPr>
                <w:sz w:val="24"/>
                <w:szCs w:val="24"/>
              </w:rPr>
            </w:pPr>
            <w:r w:rsidRPr="00AE5695">
              <w:rPr>
                <w:b/>
                <w:iCs/>
                <w:sz w:val="24"/>
                <w:szCs w:val="24"/>
              </w:rPr>
              <w:t>Luogo e data</w:t>
            </w:r>
          </w:p>
        </w:tc>
        <w:tc>
          <w:tcPr>
            <w:tcW w:w="51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20454" w14:textId="77777777" w:rsidR="00C23281" w:rsidRPr="00AE5695" w:rsidRDefault="00B64667">
            <w:pPr>
              <w:pStyle w:val="Standard"/>
              <w:spacing w:before="360" w:after="144"/>
              <w:jc w:val="center"/>
              <w:rPr>
                <w:sz w:val="24"/>
                <w:szCs w:val="24"/>
              </w:rPr>
            </w:pPr>
            <w:r w:rsidRPr="00AE5695">
              <w:rPr>
                <w:b/>
                <w:iCs/>
                <w:sz w:val="24"/>
                <w:szCs w:val="24"/>
              </w:rPr>
              <w:t>Timbro e Firma del Legale rappresentante</w:t>
            </w:r>
          </w:p>
        </w:tc>
      </w:tr>
    </w:tbl>
    <w:p w14:paraId="26B0FC1D" w14:textId="77777777" w:rsidR="00C23281" w:rsidRPr="00AE5695" w:rsidRDefault="00C23281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EC4BB99" w14:textId="77777777" w:rsidR="00C23281" w:rsidRPr="00AB2AEF" w:rsidRDefault="00C23281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084D985F" w14:textId="77777777" w:rsidR="00C23281" w:rsidRPr="00AB2AEF" w:rsidRDefault="00B64667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</w:rPr>
      </w:pPr>
      <w:r w:rsidRPr="00AB2AEF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N.B. </w:t>
      </w:r>
      <w:r w:rsidRPr="00AB2AEF">
        <w:rPr>
          <w:rFonts w:ascii="Times New Roman" w:hAnsi="Times New Roman" w:cs="Times New Roman"/>
          <w:b/>
          <w:i/>
          <w:sz w:val="22"/>
          <w:szCs w:val="22"/>
        </w:rPr>
        <w:t>Allegare copia del documento di identità in corso di validità del sottoscrittore.</w:t>
      </w:r>
    </w:p>
    <w:sectPr w:rsidR="00C23281" w:rsidRPr="00AB2AEF" w:rsidSect="0040619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01" w:right="1134" w:bottom="1418" w:left="1134" w:header="556" w:footer="8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3842" w14:textId="77777777" w:rsidR="00FF3B01" w:rsidRDefault="00FF3B01">
      <w:pPr>
        <w:spacing w:after="0" w:line="240" w:lineRule="auto"/>
      </w:pPr>
      <w:r>
        <w:separator/>
      </w:r>
    </w:p>
  </w:endnote>
  <w:endnote w:type="continuationSeparator" w:id="0">
    <w:p w14:paraId="20E72D52" w14:textId="77777777" w:rsidR="00FF3B01" w:rsidRDefault="00FF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BoldMT, Ari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Std Book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 Tahoma">
    <w:altName w:val="Tahoma"/>
    <w:charset w:val="00"/>
    <w:family w:val="swiss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5F48" w14:textId="77777777" w:rsidR="001F4924" w:rsidRDefault="001F4924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76F444C" w14:textId="77777777" w:rsidR="001F4924" w:rsidRDefault="001F4924">
    <w:pPr>
      <w:tabs>
        <w:tab w:val="center" w:pos="4320"/>
        <w:tab w:val="right" w:pos="8640"/>
      </w:tabs>
      <w:rPr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BCF1" w14:textId="1A1D5FE9" w:rsidR="00B64667" w:rsidRDefault="0040619A" w:rsidP="0040619A">
    <w:pPr>
      <w:pStyle w:val="Pidipagina"/>
      <w:tabs>
        <w:tab w:val="left" w:pos="5670"/>
      </w:tabs>
    </w:pPr>
    <w:r>
      <w:tab/>
    </w:r>
    <w:r>
      <w:tab/>
    </w:r>
    <w:r>
      <w:tab/>
    </w:r>
    <w:r w:rsidR="00B64667">
      <w:fldChar w:fldCharType="begin"/>
    </w:r>
    <w:r w:rsidR="00B64667">
      <w:instrText xml:space="preserve"> PAGE </w:instrText>
    </w:r>
    <w:r w:rsidR="00B64667">
      <w:fldChar w:fldCharType="separate"/>
    </w:r>
    <w:r w:rsidR="003225BE">
      <w:rPr>
        <w:noProof/>
      </w:rPr>
      <w:t>3</w:t>
    </w:r>
    <w:r w:rsidR="00B64667">
      <w:fldChar w:fldCharType="end"/>
    </w:r>
  </w:p>
  <w:p w14:paraId="06652054" w14:textId="77777777" w:rsidR="00B64667" w:rsidRDefault="00B6466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B684" w14:textId="77777777" w:rsidR="00B64667" w:rsidRDefault="0040619A">
    <w:pPr>
      <w:pStyle w:val="Pidipagina"/>
      <w:jc w:val="right"/>
    </w:pPr>
    <w:r>
      <w:rPr>
        <w:noProof/>
        <w:lang w:eastAsia="it-IT" w:bidi="ar-SA"/>
      </w:rPr>
      <w:drawing>
        <wp:anchor distT="0" distB="0" distL="114300" distR="114300" simplePos="0" relativeHeight="251658752" behindDoc="0" locked="0" layoutInCell="1" allowOverlap="1" wp14:anchorId="3221A95A" wp14:editId="506AA01C">
          <wp:simplePos x="0" y="0"/>
          <wp:positionH relativeFrom="column">
            <wp:posOffset>3810</wp:posOffset>
          </wp:positionH>
          <wp:positionV relativeFrom="paragraph">
            <wp:posOffset>18415</wp:posOffset>
          </wp:positionV>
          <wp:extent cx="6120130" cy="747395"/>
          <wp:effectExtent l="0" t="0" r="0" b="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i 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47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4667">
      <w:fldChar w:fldCharType="begin"/>
    </w:r>
    <w:r w:rsidR="00B64667">
      <w:instrText xml:space="preserve"> PAGE </w:instrText>
    </w:r>
    <w:r w:rsidR="00B64667">
      <w:fldChar w:fldCharType="separate"/>
    </w:r>
    <w:r>
      <w:rPr>
        <w:noProof/>
      </w:rPr>
      <w:t>1</w:t>
    </w:r>
    <w:r w:rsidR="00B64667">
      <w:fldChar w:fldCharType="end"/>
    </w:r>
  </w:p>
  <w:p w14:paraId="6BE4E242" w14:textId="77777777" w:rsidR="00B64667" w:rsidRDefault="00B6466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4F17" w14:textId="77777777" w:rsidR="00FF3B01" w:rsidRDefault="00FF3B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89E995" w14:textId="77777777" w:rsidR="00FF3B01" w:rsidRDefault="00FF3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0956" w14:textId="77777777" w:rsidR="001F4924" w:rsidRDefault="001F4924">
    <w:pPr>
      <w:tabs>
        <w:tab w:val="center" w:pos="4320"/>
        <w:tab w:val="right" w:pos="8640"/>
      </w:tabs>
      <w:rPr>
        <w:kern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E5C8" w14:textId="77777777" w:rsidR="00AD1B62" w:rsidRDefault="00AD1B62" w:rsidP="001F4924">
    <w:pPr>
      <w:pStyle w:val="Standard"/>
      <w:spacing w:line="276" w:lineRule="auto"/>
      <w:jc w:val="center"/>
      <w:rPr>
        <w:b/>
        <w:i/>
        <w:sz w:val="22"/>
        <w:szCs w:val="22"/>
      </w:rPr>
    </w:pPr>
  </w:p>
  <w:p w14:paraId="022E31F5" w14:textId="77777777" w:rsidR="00CA3BBA" w:rsidRDefault="00CA3BBA" w:rsidP="001F4924">
    <w:pPr>
      <w:pStyle w:val="Standard"/>
      <w:spacing w:line="276" w:lineRule="auto"/>
      <w:jc w:val="center"/>
      <w:rPr>
        <w:b/>
        <w:i/>
        <w:sz w:val="22"/>
        <w:szCs w:val="22"/>
      </w:rPr>
    </w:pPr>
  </w:p>
  <w:p w14:paraId="3117FD2B" w14:textId="77777777" w:rsidR="00CA3BBA" w:rsidRDefault="00CA3BBA" w:rsidP="001F4924">
    <w:pPr>
      <w:pStyle w:val="Standard"/>
      <w:spacing w:line="276" w:lineRule="auto"/>
      <w:jc w:val="center"/>
      <w:rPr>
        <w:b/>
        <w:i/>
        <w:sz w:val="22"/>
        <w:szCs w:val="22"/>
      </w:rPr>
    </w:pPr>
  </w:p>
  <w:p w14:paraId="4C316FC8" w14:textId="77777777" w:rsidR="001F4924" w:rsidRPr="001F4924" w:rsidRDefault="001F4924" w:rsidP="001F4924">
    <w:pPr>
      <w:pStyle w:val="Standard"/>
      <w:spacing w:line="276" w:lineRule="auto"/>
      <w:jc w:val="center"/>
      <w:rPr>
        <w:b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B58F" w14:textId="77777777" w:rsidR="00B64667" w:rsidRDefault="00BB0C14">
    <w:pPr>
      <w:pStyle w:val="Intestazione"/>
      <w:tabs>
        <w:tab w:val="clear" w:pos="4819"/>
        <w:tab w:val="clear" w:pos="9638"/>
        <w:tab w:val="left" w:pos="6586"/>
      </w:tabs>
    </w:pPr>
    <w:r>
      <w:rPr>
        <w:noProof/>
        <w:lang w:eastAsia="it-IT" w:bidi="ar-SA"/>
      </w:rPr>
      <w:drawing>
        <wp:anchor distT="0" distB="0" distL="114300" distR="114300" simplePos="0" relativeHeight="251657728" behindDoc="0" locked="0" layoutInCell="1" allowOverlap="1" wp14:anchorId="57095536" wp14:editId="1C16CF76">
          <wp:simplePos x="0" y="0"/>
          <wp:positionH relativeFrom="column">
            <wp:posOffset>-40005</wp:posOffset>
          </wp:positionH>
          <wp:positionV relativeFrom="paragraph">
            <wp:posOffset>-257175</wp:posOffset>
          </wp:positionV>
          <wp:extent cx="6115050" cy="904875"/>
          <wp:effectExtent l="0" t="0" r="0" b="9525"/>
          <wp:wrapNone/>
          <wp:docPr id="24" name="Immagine 24" descr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ACD"/>
    <w:multiLevelType w:val="multilevel"/>
    <w:tmpl w:val="FFFFFFFF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4F56B35"/>
    <w:multiLevelType w:val="multilevel"/>
    <w:tmpl w:val="3176D886"/>
    <w:styleLink w:val="WWNum13"/>
    <w:lvl w:ilvl="0">
      <w:numFmt w:val="bullet"/>
      <w:lvlText w:val=""/>
      <w:lvlJc w:val="left"/>
      <w:pPr>
        <w:ind w:left="2421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141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86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602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8181" w:hanging="360"/>
      </w:pPr>
      <w:rPr>
        <w:rFonts w:ascii="Wingdings" w:hAnsi="Wingdings"/>
      </w:rPr>
    </w:lvl>
  </w:abstractNum>
  <w:abstractNum w:abstractNumId="2" w15:restartNumberingAfterBreak="0">
    <w:nsid w:val="05246AE4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8A01336"/>
    <w:multiLevelType w:val="multilevel"/>
    <w:tmpl w:val="819241E0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rFonts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361A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49A12ED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1576081A"/>
    <w:multiLevelType w:val="multilevel"/>
    <w:tmpl w:val="DAAC8D40"/>
    <w:styleLink w:val="WWNum1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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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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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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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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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D81194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8" w15:restartNumberingAfterBreak="0">
    <w:nsid w:val="25C94535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9" w15:restartNumberingAfterBreak="0">
    <w:nsid w:val="262C1334"/>
    <w:multiLevelType w:val="multilevel"/>
    <w:tmpl w:val="ED382734"/>
    <w:styleLink w:val="WWNum15"/>
    <w:lvl w:ilvl="0">
      <w:numFmt w:val="bullet"/>
      <w:lvlText w:val=""/>
      <w:lvlJc w:val="left"/>
      <w:pPr>
        <w:ind w:left="1069" w:hanging="360"/>
      </w:pPr>
    </w:lvl>
    <w:lvl w:ilvl="1">
      <w:numFmt w:val="bullet"/>
      <w:lvlText w:val="o"/>
      <w:lvlJc w:val="left"/>
      <w:pPr>
        <w:ind w:left="1789" w:hanging="360"/>
      </w:p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</w:lvl>
    <w:lvl w:ilvl="4">
      <w:numFmt w:val="bullet"/>
      <w:lvlText w:val="o"/>
      <w:lvlJc w:val="left"/>
      <w:pPr>
        <w:ind w:left="3949" w:hanging="360"/>
      </w:p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</w:lvl>
    <w:lvl w:ilvl="7">
      <w:numFmt w:val="bullet"/>
      <w:lvlText w:val="o"/>
      <w:lvlJc w:val="left"/>
      <w:pPr>
        <w:ind w:left="6109" w:hanging="360"/>
      </w:p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0" w15:restartNumberingAfterBreak="0">
    <w:nsid w:val="27175F83"/>
    <w:multiLevelType w:val="multilevel"/>
    <w:tmpl w:val="F08E2A64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33B17F3"/>
    <w:multiLevelType w:val="multilevel"/>
    <w:tmpl w:val="FC20ECA8"/>
    <w:styleLink w:val="WWNum9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E1141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6C3BF7"/>
    <w:multiLevelType w:val="multilevel"/>
    <w:tmpl w:val="71B8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7B0C"/>
    <w:multiLevelType w:val="multilevel"/>
    <w:tmpl w:val="A348A468"/>
    <w:styleLink w:val="WWNum7"/>
    <w:lvl w:ilvl="0">
      <w:numFmt w:val="bullet"/>
      <w:lvlText w:val="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73C16C5"/>
    <w:multiLevelType w:val="multilevel"/>
    <w:tmpl w:val="639271E8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6" w15:restartNumberingAfterBreak="0">
    <w:nsid w:val="4C6F0F87"/>
    <w:multiLevelType w:val="multilevel"/>
    <w:tmpl w:val="DC1C9F36"/>
    <w:styleLink w:val="WWNum8"/>
    <w:lvl w:ilvl="0">
      <w:start w:val="1"/>
      <w:numFmt w:val="decimal"/>
      <w:lvlText w:val="%1."/>
      <w:lvlJc w:val="left"/>
      <w:pPr>
        <w:ind w:left="384" w:hanging="38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264" w:hanging="38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cs="Times New Roman"/>
      </w:rPr>
    </w:lvl>
  </w:abstractNum>
  <w:abstractNum w:abstractNumId="17" w15:restartNumberingAfterBreak="0">
    <w:nsid w:val="4D296674"/>
    <w:multiLevelType w:val="multilevel"/>
    <w:tmpl w:val="9CFE64A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08A0DD1"/>
    <w:multiLevelType w:val="hybridMultilevel"/>
    <w:tmpl w:val="EE28F986"/>
    <w:lvl w:ilvl="0" w:tplc="20A84F4C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D612F1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16A10"/>
    <w:multiLevelType w:val="hybridMultilevel"/>
    <w:tmpl w:val="75B4EA40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C371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66F923CD"/>
    <w:multiLevelType w:val="multilevel"/>
    <w:tmpl w:val="4BFC8754"/>
    <w:styleLink w:val="WWNum6"/>
    <w:lvl w:ilvl="0">
      <w:numFmt w:val="bullet"/>
      <w:lvlText w:val="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E8520B"/>
    <w:multiLevelType w:val="multilevel"/>
    <w:tmpl w:val="612C45DC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3" w15:restartNumberingAfterBreak="0">
    <w:nsid w:val="68FE3130"/>
    <w:multiLevelType w:val="multilevel"/>
    <w:tmpl w:val="FFFFFFFF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70750D90"/>
    <w:multiLevelType w:val="multilevel"/>
    <w:tmpl w:val="EB188356"/>
    <w:styleLink w:val="WWNum12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52300DE"/>
    <w:multiLevelType w:val="multilevel"/>
    <w:tmpl w:val="C9AC59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7996ABB"/>
    <w:multiLevelType w:val="multilevel"/>
    <w:tmpl w:val="AB7C3462"/>
    <w:styleLink w:val="WWNum11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C2440DF"/>
    <w:multiLevelType w:val="multilevel"/>
    <w:tmpl w:val="F7E6FC58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2B7A4B"/>
    <w:multiLevelType w:val="multilevel"/>
    <w:tmpl w:val="4998DB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598753549">
    <w:abstractNumId w:val="15"/>
  </w:num>
  <w:num w:numId="2" w16cid:durableId="1840458756">
    <w:abstractNumId w:val="22"/>
  </w:num>
  <w:num w:numId="3" w16cid:durableId="1981883206">
    <w:abstractNumId w:val="27"/>
  </w:num>
  <w:num w:numId="4" w16cid:durableId="2097359935">
    <w:abstractNumId w:val="3"/>
  </w:num>
  <w:num w:numId="5" w16cid:durableId="809591043">
    <w:abstractNumId w:val="17"/>
  </w:num>
  <w:num w:numId="6" w16cid:durableId="1775444034">
    <w:abstractNumId w:val="21"/>
  </w:num>
  <w:num w:numId="7" w16cid:durableId="2035575389">
    <w:abstractNumId w:val="14"/>
  </w:num>
  <w:num w:numId="8" w16cid:durableId="1888297413">
    <w:abstractNumId w:val="16"/>
  </w:num>
  <w:num w:numId="9" w16cid:durableId="1368217080">
    <w:abstractNumId w:val="11"/>
  </w:num>
  <w:num w:numId="10" w16cid:durableId="1494754353">
    <w:abstractNumId w:val="10"/>
  </w:num>
  <w:num w:numId="11" w16cid:durableId="713963601">
    <w:abstractNumId w:val="26"/>
  </w:num>
  <w:num w:numId="12" w16cid:durableId="1071922372">
    <w:abstractNumId w:val="24"/>
  </w:num>
  <w:num w:numId="13" w16cid:durableId="2029984570">
    <w:abstractNumId w:val="1"/>
  </w:num>
  <w:num w:numId="14" w16cid:durableId="761878038">
    <w:abstractNumId w:val="6"/>
  </w:num>
  <w:num w:numId="15" w16cid:durableId="2039045968">
    <w:abstractNumId w:val="9"/>
  </w:num>
  <w:num w:numId="16" w16cid:durableId="65227933">
    <w:abstractNumId w:val="3"/>
    <w:lvlOverride w:ilvl="0">
      <w:startOverride w:val="1"/>
    </w:lvlOverride>
  </w:num>
  <w:num w:numId="17" w16cid:durableId="1024406605">
    <w:abstractNumId w:val="20"/>
    <w:lvlOverride w:ilvl="0">
      <w:startOverride w:val="1"/>
    </w:lvlOverride>
  </w:num>
  <w:num w:numId="18" w16cid:durableId="1361053210">
    <w:abstractNumId w:val="13"/>
  </w:num>
  <w:num w:numId="19" w16cid:durableId="877856747">
    <w:abstractNumId w:val="18"/>
  </w:num>
  <w:num w:numId="20" w16cid:durableId="1349025269">
    <w:abstractNumId w:val="28"/>
  </w:num>
  <w:num w:numId="21" w16cid:durableId="525100518">
    <w:abstractNumId w:val="4"/>
  </w:num>
  <w:num w:numId="22" w16cid:durableId="410662740">
    <w:abstractNumId w:val="0"/>
  </w:num>
  <w:num w:numId="23" w16cid:durableId="963345303">
    <w:abstractNumId w:val="8"/>
  </w:num>
  <w:num w:numId="24" w16cid:durableId="887258326">
    <w:abstractNumId w:val="5"/>
  </w:num>
  <w:num w:numId="25" w16cid:durableId="18239893">
    <w:abstractNumId w:val="23"/>
  </w:num>
  <w:num w:numId="26" w16cid:durableId="2022973909">
    <w:abstractNumId w:val="2"/>
  </w:num>
  <w:num w:numId="27" w16cid:durableId="724135100">
    <w:abstractNumId w:val="12"/>
  </w:num>
  <w:num w:numId="28" w16cid:durableId="953286950">
    <w:abstractNumId w:val="7"/>
  </w:num>
  <w:num w:numId="29" w16cid:durableId="1503737284">
    <w:abstractNumId w:val="25"/>
  </w:num>
  <w:num w:numId="30" w16cid:durableId="7793023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81"/>
    <w:rsid w:val="00022F96"/>
    <w:rsid w:val="000310F3"/>
    <w:rsid w:val="00081FBA"/>
    <w:rsid w:val="00090C03"/>
    <w:rsid w:val="000A493E"/>
    <w:rsid w:val="000A51AC"/>
    <w:rsid w:val="000B739A"/>
    <w:rsid w:val="000C5136"/>
    <w:rsid w:val="001060DF"/>
    <w:rsid w:val="001268C4"/>
    <w:rsid w:val="001360E1"/>
    <w:rsid w:val="00137B03"/>
    <w:rsid w:val="0016367C"/>
    <w:rsid w:val="001F4924"/>
    <w:rsid w:val="00211581"/>
    <w:rsid w:val="00223881"/>
    <w:rsid w:val="00256140"/>
    <w:rsid w:val="002B762A"/>
    <w:rsid w:val="002E01F9"/>
    <w:rsid w:val="00321968"/>
    <w:rsid w:val="003225BE"/>
    <w:rsid w:val="00346798"/>
    <w:rsid w:val="0035518B"/>
    <w:rsid w:val="00373E5C"/>
    <w:rsid w:val="003C1CCE"/>
    <w:rsid w:val="0040619A"/>
    <w:rsid w:val="00415787"/>
    <w:rsid w:val="004958A7"/>
    <w:rsid w:val="004A6531"/>
    <w:rsid w:val="005364D1"/>
    <w:rsid w:val="0057654A"/>
    <w:rsid w:val="00581199"/>
    <w:rsid w:val="00591296"/>
    <w:rsid w:val="0059453F"/>
    <w:rsid w:val="005C3A21"/>
    <w:rsid w:val="00631FB5"/>
    <w:rsid w:val="006A0D23"/>
    <w:rsid w:val="00701EBD"/>
    <w:rsid w:val="0070421A"/>
    <w:rsid w:val="007375DA"/>
    <w:rsid w:val="00756024"/>
    <w:rsid w:val="007801DC"/>
    <w:rsid w:val="00782C45"/>
    <w:rsid w:val="00791BA2"/>
    <w:rsid w:val="0080439E"/>
    <w:rsid w:val="00807CD8"/>
    <w:rsid w:val="00894C53"/>
    <w:rsid w:val="008C63F4"/>
    <w:rsid w:val="008E68CA"/>
    <w:rsid w:val="008F233B"/>
    <w:rsid w:val="0090040D"/>
    <w:rsid w:val="00907D87"/>
    <w:rsid w:val="00942A05"/>
    <w:rsid w:val="009A56E4"/>
    <w:rsid w:val="00A0086C"/>
    <w:rsid w:val="00A50C8A"/>
    <w:rsid w:val="00A73CE2"/>
    <w:rsid w:val="00A83237"/>
    <w:rsid w:val="00AB2AEF"/>
    <w:rsid w:val="00AD1B62"/>
    <w:rsid w:val="00AD6D3D"/>
    <w:rsid w:val="00AE5695"/>
    <w:rsid w:val="00B3613B"/>
    <w:rsid w:val="00B40613"/>
    <w:rsid w:val="00B44100"/>
    <w:rsid w:val="00B52693"/>
    <w:rsid w:val="00B64667"/>
    <w:rsid w:val="00BB0C14"/>
    <w:rsid w:val="00BF4129"/>
    <w:rsid w:val="00BF4291"/>
    <w:rsid w:val="00C02A81"/>
    <w:rsid w:val="00C23281"/>
    <w:rsid w:val="00CA3BBA"/>
    <w:rsid w:val="00CB0B0E"/>
    <w:rsid w:val="00CC2EF7"/>
    <w:rsid w:val="00D326EB"/>
    <w:rsid w:val="00D3314E"/>
    <w:rsid w:val="00DB24CA"/>
    <w:rsid w:val="00DC3964"/>
    <w:rsid w:val="00DD5625"/>
    <w:rsid w:val="00EF64EB"/>
    <w:rsid w:val="00F127D7"/>
    <w:rsid w:val="00F46E55"/>
    <w:rsid w:val="00F82FDD"/>
    <w:rsid w:val="00F83E49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18C75"/>
  <w15:docId w15:val="{4A4F8BA6-F653-46AB-8AFC-2397A240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Titolo1">
    <w:name w:val="heading 1"/>
    <w:basedOn w:val="Standard"/>
    <w:next w:val="Textbody"/>
    <w:uiPriority w:val="9"/>
    <w:qFormat/>
    <w:pPr>
      <w:keepNext/>
      <w:keepLines/>
      <w:widowControl/>
      <w:suppressAutoHyphens w:val="0"/>
      <w:spacing w:before="240" w:after="240"/>
      <w:jc w:val="center"/>
      <w:outlineLvl w:val="0"/>
    </w:pPr>
    <w:rPr>
      <w:rFonts w:ascii="Arial" w:hAnsi="Arial"/>
      <w:b/>
      <w:bCs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Intestazione">
    <w:name w:val="header"/>
    <w:basedOn w:val="Standard"/>
    <w:uiPriority w:val="99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Standard"/>
    <w:uiPriority w:val="99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paragraph" w:styleId="Paragrafoelenco">
    <w:name w:val="List Paragraph"/>
    <w:basedOn w:val="Standard"/>
    <w:uiPriority w:val="34"/>
    <w:qFormat/>
    <w:pPr>
      <w:widowControl/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 w:bidi="ar-SA"/>
    </w:rPr>
  </w:style>
  <w:style w:type="paragraph" w:styleId="Testonotaapidipagina">
    <w:name w:val="footnote text"/>
    <w:basedOn w:val="Standard"/>
    <w:rPr>
      <w:rFonts w:cs="Mangal"/>
      <w:szCs w:val="18"/>
    </w:rPr>
  </w:style>
  <w:style w:type="paragraph" w:customStyle="1" w:styleId="DGServp1">
    <w:name w:val="DG_Serv p1"/>
    <w:basedOn w:val="Standard"/>
    <w:pPr>
      <w:widowControl/>
      <w:suppressAutoHyphens w:val="0"/>
      <w:spacing w:after="60" w:line="200" w:lineRule="exact"/>
    </w:pPr>
    <w:rPr>
      <w:rFonts w:ascii="Futura Std Book" w:hAnsi="Futura Std Book" w:cs="Futura Std Book"/>
      <w:sz w:val="18"/>
      <w:szCs w:val="18"/>
      <w:lang w:eastAsia="it-IT" w:bidi="ar-SA"/>
    </w:rPr>
  </w:style>
  <w:style w:type="paragraph" w:styleId="Testofumetto">
    <w:name w:val="Balloon Text"/>
    <w:basedOn w:val="Standard"/>
    <w:rPr>
      <w:rFonts w:ascii="Tahoma" w:hAnsi="Tahoma" w:cs="Mangal"/>
      <w:sz w:val="16"/>
      <w:szCs w:val="14"/>
    </w:rPr>
  </w:style>
  <w:style w:type="paragraph" w:customStyle="1" w:styleId="Default">
    <w:name w:val="Default"/>
    <w:basedOn w:val="Standard"/>
    <w:rPr>
      <w:rFonts w:ascii="Tahoma, Tahoma" w:hAnsi="Tahoma, Tahoma" w:cs="Tahoma, Tahoma"/>
      <w:color w:val="000000"/>
      <w:sz w:val="24"/>
      <w:szCs w:val="24"/>
    </w:rPr>
  </w:style>
  <w:style w:type="paragraph" w:customStyle="1" w:styleId="Didascalia1">
    <w:name w:val="Didascalia1"/>
    <w:basedOn w:val="Standard"/>
    <w:pPr>
      <w:suppressLineNumbers/>
      <w:spacing w:before="120" w:after="120"/>
    </w:pPr>
  </w:style>
  <w:style w:type="character" w:customStyle="1" w:styleId="Titolo1Carattere">
    <w:name w:val="Titolo 1 Carattere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IntestazioneCarattere">
    <w:name w:val="Intestazione Carattere"/>
    <w:uiPriority w:val="99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character" w:customStyle="1" w:styleId="PidipaginaCarattere">
    <w:name w:val="Piè di pagina Carattere"/>
    <w:uiPriority w:val="99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character" w:customStyle="1" w:styleId="TestonotaapidipaginaCarattere">
    <w:name w:val="Testo nota a piè di pagina Carattere"/>
    <w:rPr>
      <w:rFonts w:ascii="Liberation Serif" w:eastAsia="Times New Roman" w:hAnsi="Liberation Serif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rPr>
      <w:rFonts w:cs="Times New Roman"/>
      <w:position w:val="0"/>
      <w:vertAlign w:val="superscript"/>
    </w:rPr>
  </w:style>
  <w:style w:type="character" w:customStyle="1" w:styleId="TestofumettoCarattere">
    <w:name w:val="Testo fumetto Carattere"/>
    <w:rPr>
      <w:rFonts w:ascii="Tahoma" w:eastAsia="Times New Roman" w:hAnsi="Tahoma" w:cs="Mangal"/>
      <w:kern w:val="3"/>
      <w:sz w:val="16"/>
      <w:szCs w:val="14"/>
      <w:lang w:eastAsia="zh-CN" w:bidi="hi-IN"/>
    </w:rPr>
  </w:style>
  <w:style w:type="character" w:customStyle="1" w:styleId="Internetlink">
    <w:name w:val="Internet link"/>
    <w:rPr>
      <w:rFonts w:ascii="Times New Roman" w:hAnsi="Times New Roman" w:cs="Times New Roman"/>
      <w:color w:val="0000FF"/>
      <w:u w:val="single"/>
    </w:rPr>
  </w:style>
  <w:style w:type="character" w:customStyle="1" w:styleId="markedcontent">
    <w:name w:val="markedcontent"/>
    <w:basedOn w:val="Carpredefinitoparagrafo"/>
  </w:style>
  <w:style w:type="character" w:customStyle="1" w:styleId="ListLabel1">
    <w:name w:val="ListLabel 1"/>
    <w:rPr>
      <w:rFonts w:cs="Arial-BoldMT, Arial"/>
      <w:sz w:val="19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ourier New"/>
    </w:rPr>
  </w:style>
  <w:style w:type="character" w:styleId="Collegamentoipertestuale">
    <w:name w:val="Hyperlink"/>
    <w:uiPriority w:val="99"/>
    <w:rsid w:val="00701EB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701EBD"/>
    <w:rPr>
      <w:rFonts w:ascii="Cambria" w:eastAsia="MS Mincho" w:hAnsi="Cambria" w:cs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paragraph" w:styleId="Sottotitolo">
    <w:name w:val="Subtitle"/>
    <w:basedOn w:val="Normale"/>
    <w:link w:val="SottotitoloCarattere"/>
    <w:uiPriority w:val="11"/>
    <w:qFormat/>
    <w:rsid w:val="002B762A"/>
    <w:pPr>
      <w:widowControl/>
      <w:suppressAutoHyphens w:val="0"/>
      <w:autoSpaceDN/>
      <w:spacing w:after="60" w:line="240" w:lineRule="auto"/>
      <w:jc w:val="center"/>
      <w:textAlignment w:val="auto"/>
    </w:pPr>
    <w:rPr>
      <w:rFonts w:ascii="Arial" w:eastAsia="Times New Roman" w:hAnsi="Arial" w:cs="Times New Roman"/>
      <w:i/>
      <w:kern w:val="0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762A"/>
    <w:rPr>
      <w:rFonts w:ascii="Arial" w:eastAsia="Times New Roman" w:hAnsi="Arial" w:cs="Times New Roman"/>
      <w:i/>
      <w:sz w:val="24"/>
    </w:rPr>
  </w:style>
  <w:style w:type="paragraph" w:styleId="Titolo">
    <w:name w:val="Title"/>
    <w:basedOn w:val="Normale"/>
    <w:link w:val="TitoloCarattere"/>
    <w:uiPriority w:val="10"/>
    <w:qFormat/>
    <w:rsid w:val="002B762A"/>
    <w:pPr>
      <w:widowControl/>
      <w:suppressAutoHyphens w:val="0"/>
      <w:autoSpaceDN/>
      <w:spacing w:before="240" w:after="60" w:line="240" w:lineRule="auto"/>
      <w:jc w:val="center"/>
      <w:textAlignment w:val="auto"/>
    </w:pPr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2B762A"/>
    <w:rPr>
      <w:rFonts w:ascii="Arial" w:eastAsia="Times New Roman" w:hAnsi="Arial" w:cs="Times New Roman"/>
      <w:b/>
      <w:kern w:val="28"/>
      <w:sz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B762A"/>
    <w:pPr>
      <w:widowControl/>
      <w:suppressAutoHyphens w:val="0"/>
      <w:autoSpaceDN/>
      <w:spacing w:after="120"/>
      <w:textAlignment w:val="auto"/>
    </w:pPr>
    <w:rPr>
      <w:rFonts w:eastAsia="Calibri" w:cs="Times New Roman"/>
      <w:kern w:val="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762A"/>
    <w:rPr>
      <w:rFonts w:eastAsia="Calibri" w:cs="Times New Roman"/>
      <w:sz w:val="22"/>
      <w:szCs w:val="22"/>
      <w:lang w:eastAsia="en-US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F4291"/>
    <w:pPr>
      <w:suppressAutoHyphens w:val="0"/>
      <w:overflowPunct w:val="0"/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28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F4291"/>
    <w:rPr>
      <w:rFonts w:ascii="Times New Roman" w:eastAsia="Times New Roman" w:hAnsi="Times New Roman" w:cs="Times New Roman"/>
      <w:kern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BF4291"/>
    <w:rPr>
      <w:rFonts w:cs="Times New Roman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5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F30B557B038D4E98DFF0C1F85ADAD9" ma:contentTypeVersion="12" ma:contentTypeDescription="Creare un nuovo documento." ma:contentTypeScope="" ma:versionID="987df4c299ae5e6c872dfaa2050c3b8b">
  <xsd:schema xmlns:xsd="http://www.w3.org/2001/XMLSchema" xmlns:xs="http://www.w3.org/2001/XMLSchema" xmlns:p="http://schemas.microsoft.com/office/2006/metadata/properties" xmlns:ns2="19a9e966-ff81-40b1-8222-f6801330dd78" xmlns:ns3="6d0151e1-e703-401b-ab47-74f44e1e06a0" targetNamespace="http://schemas.microsoft.com/office/2006/metadata/properties" ma:root="true" ma:fieldsID="ce5fa3d9649f70dd2b1786b0cb114d4c" ns2:_="" ns3:_="">
    <xsd:import namespace="19a9e966-ff81-40b1-8222-f6801330dd78"/>
    <xsd:import namespace="6d0151e1-e703-401b-ab47-74f44e1e0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9e966-ff81-40b1-8222-f6801330d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8f944c7-e20e-457d-9cb8-52b915482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151e1-e703-401b-ab47-74f44e1e06a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42401f-ea28-4a37-9b3c-bec2fdfe1c5e}" ma:internalName="TaxCatchAll" ma:showField="CatchAllData" ma:web="6d0151e1-e703-401b-ab47-74f44e1e0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9e966-ff81-40b1-8222-f6801330dd78">
      <Terms xmlns="http://schemas.microsoft.com/office/infopath/2007/PartnerControls"/>
    </lcf76f155ced4ddcb4097134ff3c332f>
    <TaxCatchAll xmlns="6d0151e1-e703-401b-ab47-74f44e1e06a0"/>
  </documentManagement>
</p:properties>
</file>

<file path=customXml/itemProps1.xml><?xml version="1.0" encoding="utf-8"?>
<ds:datastoreItem xmlns:ds="http://schemas.openxmlformats.org/officeDocument/2006/customXml" ds:itemID="{F7C9F42A-F862-4E9D-80EA-DCC6F1619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9e966-ff81-40b1-8222-f6801330dd78"/>
    <ds:schemaRef ds:uri="6d0151e1-e703-401b-ab47-74f44e1e0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627CF-820D-495C-8691-36741BC3E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C8F20-C365-427A-92D4-7BC0015DE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111AA6-48B9-4CD4-BCD9-1B23877FB5BF}">
  <ds:schemaRefs>
    <ds:schemaRef ds:uri="http://schemas.microsoft.com/office/2006/metadata/properties"/>
    <ds:schemaRef ds:uri="http://schemas.microsoft.com/office/infopath/2007/PartnerControls"/>
    <ds:schemaRef ds:uri="19a9e966-ff81-40b1-8222-f6801330dd78"/>
    <ds:schemaRef ds:uri="6d0151e1-e703-401b-ab47-74f44e1e0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Ciglieri</dc:creator>
  <cp:keywords/>
  <cp:lastModifiedBy>Silvano Tola</cp:lastModifiedBy>
  <cp:revision>29</cp:revision>
  <cp:lastPrinted>2017-10-12T11:23:00Z</cp:lastPrinted>
  <dcterms:created xsi:type="dcterms:W3CDTF">2025-04-24T12:32:00Z</dcterms:created>
  <dcterms:modified xsi:type="dcterms:W3CDTF">2026-05-26T11:33:00Z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