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8437" w14:textId="77777777" w:rsidR="00DB4AF7" w:rsidRPr="00DB4AF7" w:rsidRDefault="003A0FAB" w:rsidP="00DB4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0988A43">
          <v:rect id="_x0000_i1025" style="width:0;height:1.5pt" o:hralign="center" o:hrstd="t" o:hr="t" fillcolor="#a0a0a0" stroked="f"/>
        </w:pict>
      </w:r>
    </w:p>
    <w:p w14:paraId="2A9CF7F7" w14:textId="09764C94" w:rsidR="00DB4AF7" w:rsidRDefault="00DB4AF7" w:rsidP="00DB4A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139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RENDICONTO DELLE SPESE DI FUNZIONAMENTO </w:t>
      </w:r>
      <w:r w:rsidR="005139A3" w:rsidRPr="005139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DELLE ASSOCIAZIONI CULTURALI E DI PROMOZIONE SOCIALE – ANNO 2025</w:t>
      </w:r>
      <w:r w:rsidR="00BA22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.</w:t>
      </w:r>
    </w:p>
    <w:p w14:paraId="46900A40" w14:textId="3332B5B1" w:rsidR="00BA225C" w:rsidRPr="00BA225C" w:rsidRDefault="00BA225C" w:rsidP="00BA22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(</w:t>
      </w:r>
      <w:r w:rsidRPr="00BA22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CONTRIBUTI DELLA L.R.</w:t>
      </w:r>
      <w:r w:rsidRPr="00BA225C">
        <w:rPr>
          <w:rFonts w:ascii="Times New Roman" w:hAnsi="Times New Roman" w:cs="Times New Roman"/>
          <w:sz w:val="20"/>
          <w:szCs w:val="20"/>
        </w:rPr>
        <w:t xml:space="preserve"> </w:t>
      </w:r>
      <w:r w:rsidRPr="00BA225C">
        <w:rPr>
          <w:rFonts w:ascii="Times New Roman" w:hAnsi="Times New Roman" w:cs="Times New Roman"/>
          <w:b/>
          <w:bCs/>
          <w:sz w:val="20"/>
          <w:szCs w:val="20"/>
        </w:rPr>
        <w:t xml:space="preserve">8 MAGGIO 2025, N. 12 “LEGGE DI STABILITÀ REGIONALE 2025”. ART. 14, CO. 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BA225C">
        <w:rPr>
          <w:rFonts w:ascii="Times New Roman" w:hAnsi="Times New Roman" w:cs="Times New Roman"/>
          <w:b/>
          <w:bCs/>
          <w:sz w:val="20"/>
          <w:szCs w:val="20"/>
        </w:rPr>
        <w:t>TABELLA O)</w:t>
      </w:r>
    </w:p>
    <w:p w14:paraId="62E18B3B" w14:textId="5C982635" w:rsidR="00DB4AF7" w:rsidRPr="00DB4AF7" w:rsidRDefault="00DB4AF7" w:rsidP="00DB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B4A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Associazione:</w:t>
      </w:r>
      <w:r w:rsidRPr="00DB4A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</w:t>
      </w:r>
      <w:r w:rsidRPr="00DB4A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DB4A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Sede legale:</w:t>
      </w:r>
      <w:r w:rsidRPr="00DB4A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</w:t>
      </w:r>
      <w:r w:rsidRPr="00DB4A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DB4A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fiscale / P.IVA:</w:t>
      </w:r>
      <w:r w:rsidRPr="00DB4A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</w:t>
      </w:r>
      <w:r w:rsidRPr="00DB4A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7C5898" w:rsidRPr="00AE07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Legale rappresentante</w:t>
      </w:r>
      <w:r w:rsidRPr="00DB4A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</w:t>
      </w:r>
      <w:r w:rsidRPr="00DB4A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</w:t>
      </w:r>
      <w:r w:rsidRPr="00DB4A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DB4A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Telefono / PEC:</w:t>
      </w:r>
      <w:r w:rsidRPr="00DB4A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</w:t>
      </w:r>
    </w:p>
    <w:p w14:paraId="01A741BC" w14:textId="77777777" w:rsidR="00DB4AF7" w:rsidRPr="00DB4AF7" w:rsidRDefault="003A0FAB" w:rsidP="00DB4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6FCE3C9">
          <v:rect id="_x0000_i1026" style="width:0;height:1.5pt" o:hralign="center" o:hrstd="t" o:hr="t" fillcolor="#a0a0a0" stroked="f"/>
        </w:pict>
      </w:r>
    </w:p>
    <w:p w14:paraId="089180F9" w14:textId="7E34B563" w:rsidR="00DB4AF7" w:rsidRPr="003B3909" w:rsidRDefault="00DB4AF7" w:rsidP="003B3909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3B39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Prospetto riepilogativo delle spese sostenute</w:t>
      </w:r>
      <w:r w:rsidR="00C43F31" w:rsidRPr="003B39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.</w:t>
      </w:r>
    </w:p>
    <w:p w14:paraId="258BC5EC" w14:textId="77777777" w:rsidR="003B3909" w:rsidRPr="003B3909" w:rsidRDefault="003B3909" w:rsidP="003B390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25E812D2" w14:textId="156752D7" w:rsidR="00BA225C" w:rsidRDefault="00802446" w:rsidP="003B3909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</w:t>
      </w:r>
      <w:r w:rsidR="00C43F31" w:rsidRP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>Voc</w:t>
      </w:r>
      <w:r w:rsidR="003B3909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>E</w:t>
      </w:r>
      <w:r w:rsidR="00C43F31" w:rsidRP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di SpesA          eMITTENTE   </w:t>
      </w:r>
      <w:r w:rsid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  </w:t>
      </w:r>
      <w:r w:rsidR="00C43F31" w:rsidRP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   DOCUMENTO       </w:t>
      </w:r>
      <w:r w:rsid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     </w:t>
      </w:r>
      <w:r w:rsidR="00C43F31" w:rsidRP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N°            </w:t>
      </w:r>
      <w:r w:rsid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          </w:t>
      </w:r>
      <w:r w:rsidR="00C43F31" w:rsidRP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DEL     </w:t>
      </w:r>
      <w:r w:rsid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               </w:t>
      </w:r>
      <w:r w:rsidR="00C43F31" w:rsidRP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             NETTO   </w:t>
      </w:r>
      <w:r w:rsid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  </w:t>
      </w:r>
      <w:r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   </w:t>
      </w:r>
      <w:r w:rsid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      </w:t>
      </w:r>
      <w:r w:rsidR="00C43F31" w:rsidRP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 xml:space="preserve">   LORDO</w:t>
      </w:r>
      <w:r w:rsidR="00C43F31" w:rsidRPr="00C43F31">
        <w:rPr>
          <w:rFonts w:ascii="Calibri" w:eastAsia="Times New Roman" w:hAnsi="Calibri" w:cs="Calibri"/>
          <w:b/>
          <w:caps/>
          <w:kern w:val="0"/>
          <w:sz w:val="18"/>
          <w:szCs w:val="18"/>
          <w14:ligatures w14:val="none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4"/>
        <w:gridCol w:w="1374"/>
        <w:gridCol w:w="1376"/>
        <w:gridCol w:w="974"/>
        <w:gridCol w:w="1778"/>
        <w:gridCol w:w="1376"/>
        <w:gridCol w:w="1376"/>
      </w:tblGrid>
      <w:tr w:rsidR="00BA225C" w14:paraId="6E13A461" w14:textId="77777777" w:rsidTr="00C43F31">
        <w:tc>
          <w:tcPr>
            <w:tcW w:w="1374" w:type="dxa"/>
          </w:tcPr>
          <w:p w14:paraId="12B90048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</w:tcPr>
          <w:p w14:paraId="5E4C86EC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4A11888B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dxa"/>
          </w:tcPr>
          <w:p w14:paraId="38E0F17D" w14:textId="7C5AFFBA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78" w:type="dxa"/>
          </w:tcPr>
          <w:p w14:paraId="289D1583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2D4F18E9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4E7B5FB6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BA225C" w14:paraId="776A6D32" w14:textId="77777777" w:rsidTr="00C43F31">
        <w:tc>
          <w:tcPr>
            <w:tcW w:w="1374" w:type="dxa"/>
          </w:tcPr>
          <w:p w14:paraId="02960039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</w:tcPr>
          <w:p w14:paraId="4F933C3C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060841EB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dxa"/>
          </w:tcPr>
          <w:p w14:paraId="5E7AA61C" w14:textId="1DB00DA5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78" w:type="dxa"/>
          </w:tcPr>
          <w:p w14:paraId="224368A0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0F117D8C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2D0A18E9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BA225C" w14:paraId="5C656113" w14:textId="77777777" w:rsidTr="00C43F31">
        <w:tc>
          <w:tcPr>
            <w:tcW w:w="1374" w:type="dxa"/>
          </w:tcPr>
          <w:p w14:paraId="48EC0D1A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</w:tcPr>
          <w:p w14:paraId="22BF74B1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6E5E83C2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dxa"/>
          </w:tcPr>
          <w:p w14:paraId="25EC6067" w14:textId="05D59916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78" w:type="dxa"/>
          </w:tcPr>
          <w:p w14:paraId="783B086F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0BBF934C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4F827F95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BA225C" w14:paraId="4CF367FF" w14:textId="77777777" w:rsidTr="00C43F31">
        <w:tc>
          <w:tcPr>
            <w:tcW w:w="1374" w:type="dxa"/>
          </w:tcPr>
          <w:p w14:paraId="384A0FF6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</w:tcPr>
          <w:p w14:paraId="0C532617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5FE5798C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dxa"/>
          </w:tcPr>
          <w:p w14:paraId="6CE8EC09" w14:textId="3AF18E1B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78" w:type="dxa"/>
          </w:tcPr>
          <w:p w14:paraId="3EB41180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1D103BA3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12CC916B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BA225C" w14:paraId="2CFA7383" w14:textId="77777777" w:rsidTr="00C43F31">
        <w:tc>
          <w:tcPr>
            <w:tcW w:w="1374" w:type="dxa"/>
          </w:tcPr>
          <w:p w14:paraId="21B06C23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</w:tcPr>
          <w:p w14:paraId="083142CD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7C729B45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dxa"/>
          </w:tcPr>
          <w:p w14:paraId="64DC5BE8" w14:textId="0174E49A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78" w:type="dxa"/>
          </w:tcPr>
          <w:p w14:paraId="74BEBE47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54969251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2F781640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BA225C" w14:paraId="6DD0202A" w14:textId="77777777" w:rsidTr="00C43F31">
        <w:tc>
          <w:tcPr>
            <w:tcW w:w="1374" w:type="dxa"/>
          </w:tcPr>
          <w:p w14:paraId="30E98F55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4" w:type="dxa"/>
          </w:tcPr>
          <w:p w14:paraId="0B2C86B9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5D96886D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74" w:type="dxa"/>
          </w:tcPr>
          <w:p w14:paraId="46392EB0" w14:textId="53BB902A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778" w:type="dxa"/>
          </w:tcPr>
          <w:p w14:paraId="1AC0FAB8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785F2415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376" w:type="dxa"/>
          </w:tcPr>
          <w:p w14:paraId="74F81F27" w14:textId="77777777" w:rsidR="00BA225C" w:rsidRDefault="00BA225C" w:rsidP="003B3909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10CFBE17" w14:textId="77777777" w:rsidR="00BA225C" w:rsidRDefault="00BA225C" w:rsidP="003B39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672B6D6" w14:textId="77777777" w:rsidR="00DB4AF7" w:rsidRPr="00DB4AF7" w:rsidRDefault="003A0FAB" w:rsidP="00DB4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EBB7FBE">
          <v:rect id="_x0000_i1027" style="width:0;height:1.5pt" o:hralign="center" o:hrstd="t" o:hr="t" fillcolor="#a0a0a0" stroked="f"/>
        </w:pict>
      </w:r>
    </w:p>
    <w:p w14:paraId="25C57E5A" w14:textId="77777777" w:rsidR="00DB4AF7" w:rsidRPr="00DB4AF7" w:rsidRDefault="003A0FAB" w:rsidP="00DB4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A20812E">
          <v:rect id="_x0000_i1028" style="width:0;height:1.5pt" o:hralign="center" o:hrstd="t" o:hr="t" fillcolor="#a0a0a0" stroked="f"/>
        </w:pict>
      </w:r>
    </w:p>
    <w:p w14:paraId="248D0E26" w14:textId="41AA86A6" w:rsidR="00DB4AF7" w:rsidRPr="002311B8" w:rsidRDefault="002311B8" w:rsidP="00DB4A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231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2</w:t>
      </w:r>
      <w:r w:rsidR="00DB4AF7" w:rsidRPr="002311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. Dichiarazioni del legale rappresentante</w:t>
      </w:r>
    </w:p>
    <w:p w14:paraId="52649E45" w14:textId="52684539" w:rsidR="00DB4AF7" w:rsidRPr="00BD095D" w:rsidRDefault="00DB4AF7" w:rsidP="00231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Il/La sottoscritto/a ____________________________, in qualità di legale rappresentante dell’associazione</w:t>
      </w:r>
      <w:r w:rsidR="003B3909"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sopra indicata</w:t>
      </w: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</w:t>
      </w:r>
      <w:r w:rsidR="003B3909"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BD095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dichiara sotto la propria responsabilità</w:t>
      </w: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:</w:t>
      </w:r>
    </w:p>
    <w:p w14:paraId="7918AE6E" w14:textId="77777777" w:rsidR="00DB4AF7" w:rsidRPr="00BD095D" w:rsidRDefault="00DB4AF7" w:rsidP="002311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Che le spese riportate nel presente rendiconto sono state effettivamente sostenute nel periodo 01/01/2025 – 31/12/2025 e sono inerenti alle attività istituzionali dell’associazione;</w:t>
      </w:r>
    </w:p>
    <w:p w14:paraId="42E8AB58" w14:textId="219F28A0" w:rsidR="00DB4AF7" w:rsidRPr="00BD095D" w:rsidRDefault="00DB4AF7" w:rsidP="002311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Che tutti i pagamenti sono stati effettuati mediante strumenti tracciabili (bonifico, estratto conto, PagoPA</w:t>
      </w:r>
      <w:r w:rsidRPr="00991476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)</w:t>
      </w:r>
      <w:r w:rsidR="002311B8" w:rsidRPr="00991476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di cui allega copia</w:t>
      </w: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;</w:t>
      </w:r>
    </w:p>
    <w:p w14:paraId="730232B2" w14:textId="77777777" w:rsidR="00DB4AF7" w:rsidRPr="00BD095D" w:rsidRDefault="00DB4AF7" w:rsidP="002311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Che per le stesse spese non sono stati richiesti né ottenuti ulteriori rimborsi o contributi da altri enti pubblici o privati (divieto di doppio finanziamento);</w:t>
      </w:r>
    </w:p>
    <w:p w14:paraId="365FCDCD" w14:textId="599D5E0A" w:rsidR="00DB4AF7" w:rsidRPr="00BD095D" w:rsidRDefault="00DB4AF7" w:rsidP="002311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Che i documenti giustificativi allegati </w:t>
      </w:r>
      <w:r w:rsidR="002311B8"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(</w:t>
      </w:r>
      <w:r w:rsidR="002311B8" w:rsidRPr="00BD095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fatture, ricevute, contratti</w:t>
      </w:r>
      <w:r w:rsidR="002311B8"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etc.) </w:t>
      </w: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sono veritieri, completi e conformi alla normativa vigente;</w:t>
      </w:r>
    </w:p>
    <w:p w14:paraId="1467041F" w14:textId="77777777" w:rsidR="00DB4AF7" w:rsidRPr="00BD095D" w:rsidRDefault="00DB4AF7" w:rsidP="002311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essere consapevole che dichiarazioni mendaci, ai sensi dell’art. 71 del DPR 445/2000, comportano sanzioni penali e la decadenza dai benefici eventualmente ottenuti.</w:t>
      </w:r>
    </w:p>
    <w:p w14:paraId="4F15DA26" w14:textId="77777777" w:rsidR="00DB4AF7" w:rsidRPr="00DB4AF7" w:rsidRDefault="003A0FAB" w:rsidP="00DB4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C087D94">
          <v:rect id="_x0000_i1029" style="width:0;height:1.5pt" o:hralign="center" o:hrstd="t" o:hr="t" fillcolor="#a0a0a0" stroked="f"/>
        </w:pict>
      </w:r>
    </w:p>
    <w:p w14:paraId="145EC930" w14:textId="431A68C1" w:rsidR="00DB4AF7" w:rsidRPr="00BD095D" w:rsidRDefault="00DB4AF7" w:rsidP="00DB4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BD095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Data:</w:t>
      </w: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2311B8" w:rsidRPr="00BD095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____________</w:t>
      </w: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</w:r>
      <w:r w:rsidRPr="00BD095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Firma digitale del legale rappresentante:</w:t>
      </w:r>
      <w:r w:rsidRPr="00BD095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__________________________</w:t>
      </w:r>
    </w:p>
    <w:p w14:paraId="1358E0B3" w14:textId="77777777" w:rsidR="00DB4AF7" w:rsidRPr="00BD095D" w:rsidRDefault="003A0FAB" w:rsidP="00DB4A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pict w14:anchorId="2CC675A0">
          <v:rect id="_x0000_i1030" style="width:0;height:1.5pt" o:hralign="center" o:hrstd="t" o:hr="t" fillcolor="#a0a0a0" stroked="f"/>
        </w:pict>
      </w:r>
    </w:p>
    <w:p w14:paraId="53B0F796" w14:textId="16A776B7" w:rsidR="00DB4AF7" w:rsidRPr="00AD3D42" w:rsidRDefault="00DB4AF7" w:rsidP="00DB4A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D3D4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>Allegati obbligatori</w:t>
      </w:r>
      <w:r w:rsidR="00AD3D42" w:rsidRPr="00AD3D4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</w:t>
      </w:r>
    </w:p>
    <w:p w14:paraId="4717170C" w14:textId="05A2356E" w:rsidR="00DB4AF7" w:rsidRPr="00AD3D42" w:rsidRDefault="00DB4AF7" w:rsidP="00DB4A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AD3D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Copia di tutti i documenti giustificativi delle spese (fatture, ricevute, contratti, </w:t>
      </w:r>
      <w:r w:rsidR="00991476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anche di lavoro, </w:t>
      </w:r>
      <w:r w:rsidRPr="00AD3D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estratti conto, ricevute PagoPA)</w:t>
      </w:r>
      <w:r w:rsidR="00956B8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intestati all’associazione</w:t>
      </w:r>
      <w:r w:rsidRPr="00AD3D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;</w:t>
      </w:r>
    </w:p>
    <w:p w14:paraId="5BDC143B" w14:textId="77777777" w:rsidR="00DB4AF7" w:rsidRPr="00AD3D42" w:rsidRDefault="00DB4AF7" w:rsidP="00DB4A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AD3D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Copia del contratto di locazione, se presente;</w:t>
      </w:r>
    </w:p>
    <w:p w14:paraId="2500F25A" w14:textId="77777777" w:rsidR="00DB4AF7" w:rsidRPr="00AD3D42" w:rsidRDefault="00DB4AF7" w:rsidP="00DB4A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AD3D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Eventuali accordi di collaborazione o contratti relativi a prestazioni occasionali;</w:t>
      </w:r>
    </w:p>
    <w:p w14:paraId="0979BCD8" w14:textId="092AEA93" w:rsidR="007C5898" w:rsidRPr="007C5898" w:rsidRDefault="007C5898" w:rsidP="007C58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7C589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Dichiarazione sulla tracciabilità dei flussi finanziari (L. 136/2010) (</w:t>
      </w:r>
      <w:r w:rsidRPr="007C589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All. 2</w:t>
      </w:r>
      <w:r w:rsidRPr="007C589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) sottoscritta digitalmente;</w:t>
      </w:r>
    </w:p>
    <w:p w14:paraId="1E4E68D0" w14:textId="4E75B6A9" w:rsidR="007C5898" w:rsidRPr="007C5898" w:rsidRDefault="007C5898" w:rsidP="007C58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7C589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Dichiarazione su ritenuta d’acconto (</w:t>
      </w:r>
      <w:r w:rsidRPr="007C589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All. 3</w:t>
      </w:r>
      <w:r w:rsidRPr="007C589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) sottoscritta digitalmente;</w:t>
      </w:r>
    </w:p>
    <w:p w14:paraId="51AC9D90" w14:textId="14ED4026" w:rsidR="007C5898" w:rsidRDefault="007C5898" w:rsidP="007C58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7C589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Dichiarazione sul regime Iva (</w:t>
      </w:r>
      <w:r w:rsidRPr="007C589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All. 4</w:t>
      </w:r>
      <w:r w:rsidRPr="007C589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) sottoscritta digitalmente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7C9B8E7E" w14:textId="77777777" w:rsidR="007C5898" w:rsidRPr="00AD3D42" w:rsidRDefault="007C5898" w:rsidP="007C5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2929AD1A" w14:textId="77777777" w:rsidR="00DB4AF7" w:rsidRPr="00DB4AF7" w:rsidRDefault="003A0FAB" w:rsidP="00DB4A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49B5351">
          <v:rect id="_x0000_i1031" style="width:0;height:1.5pt" o:hralign="center" o:hrstd="t" o:hr="t" fillcolor="#a0a0a0" stroked="f"/>
        </w:pict>
      </w:r>
    </w:p>
    <w:p w14:paraId="3DFD6575" w14:textId="77777777" w:rsidR="00AD3D42" w:rsidRDefault="00AD3D42" w:rsidP="00AD3D42"/>
    <w:p w14:paraId="3D2A191D" w14:textId="77777777" w:rsidR="00AD3D42" w:rsidRPr="00AF77B2" w:rsidRDefault="00AD3D42" w:rsidP="00AD3D42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Si richiama</w:t>
      </w:r>
      <w:r w:rsidRPr="00AF77B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l’attenzione dei beneficiari dei contributi alle sanzioni previste per le eventuali violazioni delle disposizioni contenute negli art.li 316 bis (Malversazione a danno dello Stato), 316 ter (Indebita percezione di erogazioni a danno dello Stato), 640 (Truffa) e 640 bis (Truffa aggravata per il conseguimento di erogazioni pubbliche) del  Codice Penale.</w:t>
      </w:r>
    </w:p>
    <w:p w14:paraId="13123EB0" w14:textId="77777777" w:rsidR="00AD3D42" w:rsidRDefault="00AD3D42" w:rsidP="00AD3D42"/>
    <w:p w14:paraId="3DFB8E8D" w14:textId="77777777" w:rsidR="00AD3D42" w:rsidRPr="00AF77B2" w:rsidRDefault="00AD3D42" w:rsidP="00AD3D42">
      <w:pPr>
        <w:spacing w:after="0" w:line="240" w:lineRule="auto"/>
        <w:ind w:right="-1"/>
        <w:jc w:val="center"/>
        <w:rPr>
          <w:rFonts w:ascii="Arial" w:eastAsia="Times New Roman" w:hAnsi="Arial" w:cs="Calibri"/>
          <w:color w:val="000000"/>
          <w:kern w:val="0"/>
          <w:sz w:val="16"/>
          <w:szCs w:val="16"/>
          <w14:ligatures w14:val="none"/>
        </w:rPr>
      </w:pPr>
      <w:r w:rsidRPr="00AF77B2">
        <w:rPr>
          <w:rFonts w:ascii="Arial" w:eastAsia="Times New Roman" w:hAnsi="Arial" w:cs="Calibri"/>
          <w:noProof/>
          <w:color w:val="000000"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9DA4D" wp14:editId="7C887643">
                <wp:simplePos x="0" y="0"/>
                <wp:positionH relativeFrom="column">
                  <wp:posOffset>7680960</wp:posOffset>
                </wp:positionH>
                <wp:positionV relativeFrom="paragraph">
                  <wp:posOffset>475615</wp:posOffset>
                </wp:positionV>
                <wp:extent cx="2077720" cy="2534920"/>
                <wp:effectExtent l="13335" t="8890" r="13970" b="8890"/>
                <wp:wrapNone/>
                <wp:docPr id="1861249239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720" cy="253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B42B5" id="Rettangolo 2" o:spid="_x0000_s1026" style="position:absolute;margin-left:604.8pt;margin-top:37.45pt;width:163.6pt;height:1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"/>
            </w:pict>
          </mc:Fallback>
        </mc:AlternateContent>
      </w:r>
      <w:r w:rsidRPr="00AF77B2">
        <w:rPr>
          <w:rFonts w:ascii="Arial" w:eastAsia="Times New Roman" w:hAnsi="Arial" w:cs="Calibri"/>
          <w:noProof/>
          <w:color w:val="000000"/>
          <w:kern w:val="0"/>
          <w:sz w:val="16"/>
          <w:szCs w:val="16"/>
          <w14:ligatures w14:val="none"/>
        </w:rPr>
        <w:drawing>
          <wp:inline distT="0" distB="0" distL="0" distR="0" wp14:anchorId="1A2DF4AF" wp14:editId="7010994A">
            <wp:extent cx="675640" cy="548640"/>
            <wp:effectExtent l="0" t="0" r="0" b="3810"/>
            <wp:docPr id="2082225776" name="Immagine 1" descr="Immagine che contiene cresta, emblema, clipart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225776" name="Immagine 1" descr="Immagine che contiene cresta, emblema, clipart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7BEE" w14:textId="77777777" w:rsidR="00AD3D42" w:rsidRPr="00AF77B2" w:rsidRDefault="00AD3D42" w:rsidP="00AD3D42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  <w:t>C O M U N E  D I  O L B I A</w:t>
      </w:r>
    </w:p>
    <w:p w14:paraId="52D748F4" w14:textId="77777777" w:rsidR="00AD3D42" w:rsidRPr="00AF77B2" w:rsidRDefault="00AD3D42" w:rsidP="00AD3D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  <w:t xml:space="preserve">  INFORMATIVA DI BASE AI SENSI DEGLI ARTICOLI 13 E 14 DEL GDPR</w:t>
      </w:r>
    </w:p>
    <w:p w14:paraId="28169D45" w14:textId="77777777" w:rsidR="00AD3D42" w:rsidRPr="00AF77B2" w:rsidRDefault="00AD3D42" w:rsidP="00AD3D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  <w:t>(GENERAL DATA PROTECTION REGULATION) 2016/679</w:t>
      </w:r>
    </w:p>
    <w:p w14:paraId="069C37BD" w14:textId="77777777" w:rsidR="00AD3D42" w:rsidRPr="00AF77B2" w:rsidRDefault="00AD3D42" w:rsidP="00AD3D4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202020"/>
          <w:kern w:val="0"/>
          <w14:ligatures w14:val="none"/>
        </w:rPr>
      </w:pPr>
    </w:p>
    <w:p w14:paraId="3212EEB4" w14:textId="77777777" w:rsidR="00AD3D42" w:rsidRDefault="00AD3D42" w:rsidP="00AD3D4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</w:pP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Ai sensi degli artt. 13 e 14 del Regolamento UE n. 2016/679 relativo alla protezione delle persone fisiche con riguardo al trattamento dei dati personali, nonché alla libera circolazione di tali dati (nel seguito</w:t>
      </w:r>
      <w:r w:rsidRPr="00AF77B2">
        <w:rPr>
          <w:rFonts w:ascii="Times New Roman" w:eastAsia="Times New Roman" w:hAnsi="Times New Roman" w:cs="Times New Roman"/>
          <w:color w:val="202020"/>
          <w:spacing w:val="-1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anche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“Regolamento</w:t>
      </w:r>
      <w:r w:rsidRPr="00AF77B2">
        <w:rPr>
          <w:rFonts w:ascii="Times New Roman" w:eastAsia="Times New Roman" w:hAnsi="Times New Roman" w:cs="Times New Roman"/>
          <w:color w:val="202020"/>
          <w:spacing w:val="-1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UE”</w:t>
      </w:r>
      <w:r w:rsidRPr="00AF77B2">
        <w:rPr>
          <w:rFonts w:ascii="Times New Roman" w:eastAsia="Times New Roman" w:hAnsi="Times New Roman" w:cs="Times New Roman"/>
          <w:color w:val="202020"/>
          <w:spacing w:val="-3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o</w:t>
      </w:r>
      <w:r w:rsidRPr="00AF77B2">
        <w:rPr>
          <w:rFonts w:ascii="Times New Roman" w:eastAsia="Times New Roman" w:hAnsi="Times New Roman" w:cs="Times New Roman"/>
          <w:color w:val="202020"/>
          <w:spacing w:val="-1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“GDPR”),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il Comune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di</w:t>
      </w:r>
      <w:r w:rsidRPr="00AF77B2">
        <w:rPr>
          <w:rFonts w:ascii="Times New Roman" w:eastAsia="Times New Roman" w:hAnsi="Times New Roman" w:cs="Times New Roman"/>
          <w:color w:val="202020"/>
          <w:spacing w:val="-1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Olbia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fornisce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le</w:t>
      </w:r>
      <w:r w:rsidRPr="00AF77B2">
        <w:rPr>
          <w:rFonts w:ascii="Times New Roman" w:eastAsia="Times New Roman" w:hAnsi="Times New Roman" w:cs="Times New Roman"/>
          <w:color w:val="202020"/>
          <w:spacing w:val="-2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seguenti</w:t>
      </w:r>
      <w:r w:rsidRPr="00AF77B2">
        <w:rPr>
          <w:rFonts w:ascii="Times New Roman" w:eastAsia="Times New Roman" w:hAnsi="Times New Roman" w:cs="Times New Roman"/>
          <w:color w:val="202020"/>
          <w:spacing w:val="-1"/>
          <w:kern w:val="0"/>
          <w:sz w:val="20"/>
          <w:szCs w:val="20"/>
          <w14:ligatures w14:val="none"/>
        </w:rPr>
        <w:t xml:space="preserve"> </w:t>
      </w:r>
      <w:r w:rsidRPr="00AF77B2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14:ligatures w14:val="none"/>
        </w:rPr>
        <w:t>informazioni sul trattamento dei dati personali effettuato nell’ambito della presente procedura.</w:t>
      </w:r>
    </w:p>
    <w:p w14:paraId="1B5C4D34" w14:textId="77777777" w:rsidR="00AD3D42" w:rsidRPr="00AF77B2" w:rsidRDefault="00AD3D42" w:rsidP="00AD3D4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3F0A8740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1. Titolare del trattamento</w:t>
      </w:r>
    </w:p>
    <w:p w14:paraId="11F38768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Titolare del trattamento è il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Comune di Olbia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con sede legale in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Via Dante n. 1 – 07026 Olbia (SS)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PEC: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protocollo@pec.comuneolbia.it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469E5C80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2. Responsabile della Protezione dei Dati (RPD/DPO)</w:t>
      </w:r>
    </w:p>
    <w:p w14:paraId="444F6B6C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Comune di Olbia ha nominato il proprio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Responsabile della Protezione dei Dati (RPD/DPO)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contattabile al seguente indirizzo e-mail: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RPD@comune.olbia.ot.it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35D8EEAB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3. Finalità del trattamento</w:t>
      </w:r>
    </w:p>
    <w:p w14:paraId="5E48E731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personali forniti dai soggetti partecipanti sono raccolti e trattati esclusivamente per le seguenti finalità:</w:t>
      </w:r>
    </w:p>
    <w:p w14:paraId="2DDA312C" w14:textId="77777777" w:rsidR="00AD3D42" w:rsidRPr="00AF77B2" w:rsidRDefault="00AD3D42" w:rsidP="00AD3D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gestione della procedura di assegnazione dei contributi di cui al presente avviso;</w:t>
      </w:r>
    </w:p>
    <w:p w14:paraId="269D2DD1" w14:textId="77777777" w:rsidR="00AD3D42" w:rsidRPr="00AF77B2" w:rsidRDefault="00AD3D42" w:rsidP="00AD3D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verifica dei requisiti di ammissibilità e delle dichiarazioni rese;</w:t>
      </w:r>
    </w:p>
    <w:p w14:paraId="76F373AE" w14:textId="77777777" w:rsidR="00AD3D42" w:rsidRPr="00AF77B2" w:rsidRDefault="00AD3D42" w:rsidP="00AD3D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valutazione comparativa delle domande e formazione della graduatoria;</w:t>
      </w:r>
    </w:p>
    <w:p w14:paraId="74A9C25C" w14:textId="77777777" w:rsidR="00AD3D42" w:rsidRPr="00AF77B2" w:rsidRDefault="00AD3D42" w:rsidP="00AD3D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concessione, liquidazione, rendicontazione e controllo dei contributi assegnati;</w:t>
      </w:r>
    </w:p>
    <w:p w14:paraId="2F922FD8" w14:textId="77777777" w:rsidR="00AD3D42" w:rsidRPr="00AF77B2" w:rsidRDefault="00AD3D42" w:rsidP="00AD3D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adempimento di obblighi di legge, regolamentari e contabili;</w:t>
      </w:r>
    </w:p>
    <w:p w14:paraId="16424504" w14:textId="77777777" w:rsidR="00AD3D42" w:rsidRPr="00AF77B2" w:rsidRDefault="00AD3D42" w:rsidP="00AD3D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gestione di eventuali controlli, ispezioni, revoche e recuperi di somme;</w:t>
      </w:r>
    </w:p>
    <w:p w14:paraId="075E723D" w14:textId="77777777" w:rsidR="00AD3D42" w:rsidRPr="00AF77B2" w:rsidRDefault="00AD3D42" w:rsidP="00AD3D4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pubblicazione di atti e provvedimenti nei limiti previsti dalla normativa in materia di trasparenza amministrativa.</w:t>
      </w:r>
    </w:p>
    <w:p w14:paraId="4D514216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4. Base giuridica del trattamento e natura del conferimento</w:t>
      </w:r>
    </w:p>
    <w:p w14:paraId="41611B1C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trattamento è effettuato ai sensi dell’art. 6, par. 1, lett.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c)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ed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e)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del GDPR, in quanto necessario:</w:t>
      </w:r>
    </w:p>
    <w:p w14:paraId="4559E833" w14:textId="77777777" w:rsidR="00AD3D42" w:rsidRPr="00AF77B2" w:rsidRDefault="00AD3D42" w:rsidP="00AD3D42">
      <w:pPr>
        <w:numPr>
          <w:ilvl w:val="0"/>
          <w:numId w:val="6"/>
        </w:numPr>
        <w:tabs>
          <w:tab w:val="left" w:pos="284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all’adempimento di obblighi legali cui è soggetto il Titolare del trattamento;</w:t>
      </w:r>
    </w:p>
    <w:p w14:paraId="252DBD01" w14:textId="77777777" w:rsidR="00AD3D42" w:rsidRPr="00AF77B2" w:rsidRDefault="00AD3D42" w:rsidP="00AD3D4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all’esecuzione di compiti di interesse pubblico e all’esercizio di pubblici poteri connessi alla concessione di contributi pubblici.</w:t>
      </w:r>
    </w:p>
    <w:p w14:paraId="66B885FC" w14:textId="77777777" w:rsidR="00AD3D42" w:rsidRPr="00AF77B2" w:rsidRDefault="00AD3D42" w:rsidP="00AD3D4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conferimento dei dati è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obbligatorio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ai fini della partecipazione alla procedura.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>Il mancato, incompleto o inesatto conferimento dei dati comporta l’impossibilità di istruire la domanda e la conseguente esclusione dalla procedura.</w:t>
      </w:r>
    </w:p>
    <w:p w14:paraId="4FF8FE58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5. Tipologia dei dati trattati</w:t>
      </w:r>
    </w:p>
    <w:p w14:paraId="1E426218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Per le finalità sopra indicate sono trattati:</w:t>
      </w:r>
    </w:p>
    <w:p w14:paraId="73B9EA50" w14:textId="77777777" w:rsidR="00AD3D42" w:rsidRPr="00AF77B2" w:rsidRDefault="00AD3D42" w:rsidP="00AD3D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dati personali comuni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quali dati anagrafici, di contatto, amministrativi, fiscali e contabili del legale rappresentante e dell’associazione;</w:t>
      </w:r>
    </w:p>
    <w:p w14:paraId="3E5EF6B9" w14:textId="77777777" w:rsidR="00AD3D42" w:rsidRPr="00AF77B2" w:rsidRDefault="00AD3D42" w:rsidP="00AD3D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dati relativi all’attività associativa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alle iniziative culturali svolte e alle spese rendicontate;</w:t>
      </w:r>
    </w:p>
    <w:p w14:paraId="5C2BF431" w14:textId="77777777" w:rsidR="00AD3D42" w:rsidRPr="00AF77B2" w:rsidRDefault="00AD3D42" w:rsidP="00AD3D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lastRenderedPageBreak/>
        <w:t>dati relativi a condanne penali e reati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esclusivamente nei limiti necessari alla verifica delle dichiarazioni rese e dei requisiti previsti dalla normativa vigente.</w:t>
      </w:r>
    </w:p>
    <w:p w14:paraId="1D43E59A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Non è previsto il trattamento di categorie particolari di dati personali di cui all’art. 9 del GDPR, salvo quelli eventualmente contenuti nella documentazione prodotta e strettamente necessari al procedimento.</w:t>
      </w:r>
    </w:p>
    <w:p w14:paraId="50CC0AB4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6. Modalità del trattamento</w:t>
      </w:r>
    </w:p>
    <w:p w14:paraId="3EC3795A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trattamento dei dati è effettuato dal Comune di Olbia mediante strumenti cartacei e informatici, nel rispetto dei principi di correttezza, liceità e trasparenza e con l’adozione di misure tecniche e organizzative idonee a garantire la sicurezza, l’integrità e la riservatezza dei dati.</w:t>
      </w:r>
    </w:p>
    <w:p w14:paraId="6C1342FD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7. Ambito di comunicazione dei dati</w:t>
      </w:r>
    </w:p>
    <w:p w14:paraId="39FDE72F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personali potranno essere:</w:t>
      </w:r>
    </w:p>
    <w:p w14:paraId="5C9AD8E7" w14:textId="77777777" w:rsidR="00AD3D42" w:rsidRPr="00AF77B2" w:rsidRDefault="00AD3D42" w:rsidP="00AD3D4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trattati dal personale del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Servizio Cultura e Sport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 da altri uffici comunali competenti;</w:t>
      </w:r>
    </w:p>
    <w:p w14:paraId="3B800629" w14:textId="77777777" w:rsidR="00AD3D42" w:rsidRPr="00AF77B2" w:rsidRDefault="00AD3D42" w:rsidP="00AD3D4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comunicati ad altri enti pubblici nei casi previsti dalla legge;</w:t>
      </w:r>
    </w:p>
    <w:p w14:paraId="3979307B" w14:textId="77777777" w:rsidR="00AD3D42" w:rsidRPr="00AF77B2" w:rsidRDefault="00AD3D42" w:rsidP="00AD3D4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comunicati a soggetti esterni che svolgono attività strumentali per conto del Comune, formalmente designati responsabili del trattamento.</w:t>
      </w:r>
    </w:p>
    <w:p w14:paraId="7945B380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non saranno oggetto di diffusione, salvo quanto previsto dagli obblighi di pubblicità e trasparenza.</w:t>
      </w:r>
    </w:p>
    <w:p w14:paraId="02042705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8. Pubblicazione e trasparenza</w:t>
      </w:r>
    </w:p>
    <w:p w14:paraId="7459A57B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In adempimento agli obblighi di trasparenza amministrativa previsti dalla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Legge n. 190/2012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 dal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D.Lgs. n. 33/2013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alcuni dati e atti amministrativi potranno essere pubblicati sul sito istituzionale del Comune di Olbia, nella sezione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“Amministrazione Trasparente”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nei limiti consentiti dalla normativa vigente.</w:t>
      </w:r>
    </w:p>
    <w:p w14:paraId="2E2E6882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9. Trasferimento dei dati verso Paesi terzi</w:t>
      </w:r>
    </w:p>
    <w:p w14:paraId="456C0158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personali non saranno trasferiti verso Paesi terzi o organizzazioni internazionali al di fuori dell’Unione Europea.</w:t>
      </w:r>
    </w:p>
    <w:p w14:paraId="5B7C56B2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10. Periodo di conservazione dei dati</w:t>
      </w:r>
    </w:p>
    <w:p w14:paraId="4C16E0AD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 dati personali saranno conservati per il tempo necessario alla gestione del procedimento e, successivamente, per i periodi previsti dalla normativa in materia di conservazione degli atti amministrativi e contabili.</w:t>
      </w:r>
    </w:p>
    <w:p w14:paraId="24B629E9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11. Processo decisionale automatizzato</w:t>
      </w:r>
    </w:p>
    <w:p w14:paraId="7B729A0C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trattamento dei dati non prevede l’esistenza di processi decisionali automatizzati, compresa la profilazione.</w:t>
      </w:r>
    </w:p>
    <w:p w14:paraId="768CA65B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12. Diritti degli interessati</w:t>
      </w:r>
    </w:p>
    <w:p w14:paraId="0CD6F5C3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Gli interessati possono esercitare, nei limiti e secondo le modalità previste dagli artt. 15–22 del GDPR, i seguenti diritti:</w:t>
      </w:r>
    </w:p>
    <w:p w14:paraId="2D9EE154" w14:textId="77777777" w:rsidR="00AD3D42" w:rsidRPr="00AF77B2" w:rsidRDefault="00AD3D42" w:rsidP="00AD3D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accesso ai dati personali;</w:t>
      </w:r>
    </w:p>
    <w:p w14:paraId="433722CA" w14:textId="77777777" w:rsidR="00AD3D42" w:rsidRPr="00AF77B2" w:rsidRDefault="00AD3D42" w:rsidP="00AD3D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rettifica e aggiornamento;</w:t>
      </w:r>
    </w:p>
    <w:p w14:paraId="353E7FF7" w14:textId="77777777" w:rsidR="00AD3D42" w:rsidRPr="00AF77B2" w:rsidRDefault="00AD3D42" w:rsidP="00AD3D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cancellazione, nei casi previsti dalla legge;</w:t>
      </w:r>
    </w:p>
    <w:p w14:paraId="39C005BE" w14:textId="77777777" w:rsidR="00AD3D42" w:rsidRPr="00AF77B2" w:rsidRDefault="00AD3D42" w:rsidP="00AD3D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limitazione del trattamento;</w:t>
      </w:r>
    </w:p>
    <w:p w14:paraId="16A909CA" w14:textId="77777777" w:rsidR="00AD3D42" w:rsidRPr="00AF77B2" w:rsidRDefault="00AD3D42" w:rsidP="00AD3D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opposizione al trattamento per motivi legittimi;</w:t>
      </w:r>
    </w:p>
    <w:p w14:paraId="6DE953F6" w14:textId="77777777" w:rsidR="00AD3D42" w:rsidRPr="00AF77B2" w:rsidRDefault="00AD3D42" w:rsidP="00AD3D4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portabilità dei dati, ove applicabile.</w:t>
      </w:r>
    </w:p>
    <w:p w14:paraId="2B46EC72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F5481">
        <w:rPr>
          <w:rFonts w:ascii="Times New Roman" w:hAnsi="Times New Roman" w:cs="Times New Roman"/>
          <w:sz w:val="20"/>
          <w:szCs w:val="20"/>
        </w:rPr>
        <w:t>Il diritto di opposizione può essere esercitato nei limiti di quanto previsto dall’art. 21 del GDPR, fatto salvo quanto necessario per l’esecuzione di compiti di interesse pubblico o connessi all’esercizio di pubblici poteri di cui è investito il titolare del trattamento.</w:t>
      </w:r>
    </w:p>
    <w:p w14:paraId="5AE9906D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D569C95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Gli interessati hanno inoltre diritto di proporre reclamo al </w:t>
      </w: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Garante per la protezione dei dati personali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0EC1EB0E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Le richieste possono essere inviate al Comune di Olbia all’indirizzo e-mail:</w:t>
      </w: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hyperlink r:id="rId8" w:history="1">
        <w:r w:rsidRPr="00AF77B2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:lang w:eastAsia="it-IT"/>
            <w14:ligatures w14:val="none"/>
          </w:rPr>
          <w:t>privacy@comune.olbia.ot.it</w:t>
        </w:r>
      </w:hyperlink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40633348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F5481">
        <w:rPr>
          <w:rFonts w:ascii="Times New Roman" w:hAnsi="Times New Roman" w:cs="Times New Roman"/>
          <w:sz w:val="20"/>
          <w:szCs w:val="20"/>
        </w:rPr>
        <w:t>Il Titolare del trattamento risponde alle richieste degli interessati nei termini previsti dall’art. 12 del GDPR.</w:t>
      </w:r>
    </w:p>
    <w:p w14:paraId="38B317AA" w14:textId="77777777" w:rsidR="00AD3D42" w:rsidRPr="00AF77B2" w:rsidRDefault="00AD3D42" w:rsidP="00AD3D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13. Clausola finale</w:t>
      </w:r>
    </w:p>
    <w:p w14:paraId="499FABAD" w14:textId="77777777" w:rsidR="00AD3D42" w:rsidRPr="00AF77B2" w:rsidRDefault="00AD3D42" w:rsidP="00AD3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AF77B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Con la presentazione della domanda di partecipazione al presente avviso, il legale rappresentante dell’associazione dichiara di aver preso visione della presente informativa e si impegna a informare le persone fisiche i cui dati personali sono forniti al Comune di Olbia nell’ambito della procedura, in conformità a quanto previsto dal Regolamento (UE) 2016/679.</w:t>
      </w:r>
    </w:p>
    <w:p w14:paraId="3B0B4BFF" w14:textId="77777777" w:rsidR="00AC5234" w:rsidRDefault="00AC5234"/>
    <w:sectPr w:rsidR="00AC523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64B9" w14:textId="77777777" w:rsidR="003A0FAB" w:rsidRDefault="003A0FAB" w:rsidP="00BA225C">
      <w:pPr>
        <w:spacing w:after="0" w:line="240" w:lineRule="auto"/>
      </w:pPr>
      <w:r>
        <w:separator/>
      </w:r>
    </w:p>
  </w:endnote>
  <w:endnote w:type="continuationSeparator" w:id="0">
    <w:p w14:paraId="5B9D743A" w14:textId="77777777" w:rsidR="003A0FAB" w:rsidRDefault="003A0FAB" w:rsidP="00BA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188F" w14:textId="77777777" w:rsidR="003A0FAB" w:rsidRDefault="003A0FAB" w:rsidP="00BA225C">
      <w:pPr>
        <w:spacing w:after="0" w:line="240" w:lineRule="auto"/>
      </w:pPr>
      <w:r>
        <w:separator/>
      </w:r>
    </w:p>
  </w:footnote>
  <w:footnote w:type="continuationSeparator" w:id="0">
    <w:p w14:paraId="0C3027E5" w14:textId="77777777" w:rsidR="003A0FAB" w:rsidRDefault="003A0FAB" w:rsidP="00BA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A3BA" w14:textId="7F935BFE" w:rsidR="00BA225C" w:rsidRPr="00BA225C" w:rsidRDefault="00BA225C" w:rsidP="00BA225C">
    <w:pPr>
      <w:pStyle w:val="Intestazione"/>
      <w:jc w:val="right"/>
      <w:rPr>
        <w:b/>
        <w:bCs/>
      </w:rPr>
    </w:pPr>
    <w:r w:rsidRPr="00BA225C">
      <w:rPr>
        <w:b/>
        <w:bCs/>
      </w:rPr>
      <w:t xml:space="preserve">All.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432D5"/>
    <w:multiLevelType w:val="hybridMultilevel"/>
    <w:tmpl w:val="91D07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42266"/>
    <w:multiLevelType w:val="multilevel"/>
    <w:tmpl w:val="A672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91D7F"/>
    <w:multiLevelType w:val="multilevel"/>
    <w:tmpl w:val="8346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91574"/>
    <w:multiLevelType w:val="multilevel"/>
    <w:tmpl w:val="6CE2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D6BC0"/>
    <w:multiLevelType w:val="multilevel"/>
    <w:tmpl w:val="DC50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C2EA5"/>
    <w:multiLevelType w:val="multilevel"/>
    <w:tmpl w:val="3E1E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85961"/>
    <w:multiLevelType w:val="multilevel"/>
    <w:tmpl w:val="473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84157"/>
    <w:multiLevelType w:val="multilevel"/>
    <w:tmpl w:val="E7D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F1CF3"/>
    <w:multiLevelType w:val="multilevel"/>
    <w:tmpl w:val="C088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6337">
    <w:abstractNumId w:val="1"/>
  </w:num>
  <w:num w:numId="2" w16cid:durableId="894048738">
    <w:abstractNumId w:val="3"/>
  </w:num>
  <w:num w:numId="3" w16cid:durableId="763309243">
    <w:abstractNumId w:val="0"/>
  </w:num>
  <w:num w:numId="4" w16cid:durableId="860120662">
    <w:abstractNumId w:val="8"/>
  </w:num>
  <w:num w:numId="5" w16cid:durableId="1399085651">
    <w:abstractNumId w:val="4"/>
  </w:num>
  <w:num w:numId="6" w16cid:durableId="1243103128">
    <w:abstractNumId w:val="7"/>
  </w:num>
  <w:num w:numId="7" w16cid:durableId="1941789233">
    <w:abstractNumId w:val="6"/>
  </w:num>
  <w:num w:numId="8" w16cid:durableId="1760642037">
    <w:abstractNumId w:val="5"/>
  </w:num>
  <w:num w:numId="9" w16cid:durableId="109347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E4"/>
    <w:rsid w:val="00045D41"/>
    <w:rsid w:val="001033CD"/>
    <w:rsid w:val="002311B8"/>
    <w:rsid w:val="003A0FAB"/>
    <w:rsid w:val="003A27BB"/>
    <w:rsid w:val="003B3909"/>
    <w:rsid w:val="005139A3"/>
    <w:rsid w:val="006B76F1"/>
    <w:rsid w:val="006E34E4"/>
    <w:rsid w:val="0070591B"/>
    <w:rsid w:val="007C5898"/>
    <w:rsid w:val="00802446"/>
    <w:rsid w:val="00851633"/>
    <w:rsid w:val="00956B80"/>
    <w:rsid w:val="00972FDF"/>
    <w:rsid w:val="00991476"/>
    <w:rsid w:val="00AC5234"/>
    <w:rsid w:val="00AD3D42"/>
    <w:rsid w:val="00B70BCD"/>
    <w:rsid w:val="00B77A52"/>
    <w:rsid w:val="00BA225C"/>
    <w:rsid w:val="00BD095D"/>
    <w:rsid w:val="00C43F31"/>
    <w:rsid w:val="00C70417"/>
    <w:rsid w:val="00D804DB"/>
    <w:rsid w:val="00DB4AF7"/>
    <w:rsid w:val="00E0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A733"/>
  <w15:chartTrackingRefBased/>
  <w15:docId w15:val="{F94AFA87-1F62-4A37-940E-522AB4C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3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3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3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3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3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3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3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3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3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3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3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34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34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34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34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34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34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3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3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34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34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34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3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34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34E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A2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25C"/>
  </w:style>
  <w:style w:type="paragraph" w:styleId="Pidipagina">
    <w:name w:val="footer"/>
    <w:basedOn w:val="Normale"/>
    <w:link w:val="PidipaginaCarattere"/>
    <w:uiPriority w:val="99"/>
    <w:unhideWhenUsed/>
    <w:rsid w:val="00BA2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25C"/>
  </w:style>
  <w:style w:type="table" w:styleId="Grigliatabella">
    <w:name w:val="Table Grid"/>
    <w:basedOn w:val="Tabellanormale"/>
    <w:uiPriority w:val="39"/>
    <w:rsid w:val="00BA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D3D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olbia.o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Basolu</dc:creator>
  <cp:keywords/>
  <dc:description/>
  <cp:lastModifiedBy>Eugenio Basolu</cp:lastModifiedBy>
  <cp:revision>10</cp:revision>
  <dcterms:created xsi:type="dcterms:W3CDTF">2026-01-19T19:34:00Z</dcterms:created>
  <dcterms:modified xsi:type="dcterms:W3CDTF">2026-01-23T09:29:00Z</dcterms:modified>
</cp:coreProperties>
</file>